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0A6" w:rsidRDefault="00EB20A6" w:rsidP="00EB20A6">
      <w:pPr>
        <w:spacing w:after="240" w:line="200" w:lineRule="atLeast"/>
        <w:rPr>
          <w:rFonts w:ascii="Arial" w:hAnsi="Arial" w:cs="Arial"/>
          <w:b/>
          <w:sz w:val="28"/>
          <w:szCs w:val="28"/>
        </w:rPr>
      </w:pPr>
      <w:proofErr w:type="spellStart"/>
      <w:r>
        <w:rPr>
          <w:rFonts w:ascii="Arial" w:hAnsi="Arial" w:cs="Arial"/>
          <w:b/>
          <w:sz w:val="28"/>
          <w:szCs w:val="28"/>
        </w:rPr>
        <w:t>Aquamat</w:t>
      </w:r>
      <w:proofErr w:type="spellEnd"/>
      <w:r>
        <w:rPr>
          <w:rFonts w:ascii="Arial" w:hAnsi="Arial" w:cs="Arial"/>
          <w:b/>
          <w:sz w:val="28"/>
          <w:szCs w:val="28"/>
        </w:rPr>
        <w:t xml:space="preserve"> i.CF </w:t>
      </w:r>
    </w:p>
    <w:p w:rsidR="00EB20A6" w:rsidRPr="00EB20A6" w:rsidRDefault="00EB20A6" w:rsidP="00EB20A6">
      <w:pPr>
        <w:spacing w:after="240" w:line="200" w:lineRule="atLeast"/>
        <w:rPr>
          <w:rFonts w:ascii="Arial" w:hAnsi="Arial" w:cs="Arial"/>
          <w:b/>
          <w:sz w:val="52"/>
          <w:szCs w:val="52"/>
        </w:rPr>
      </w:pPr>
      <w:r w:rsidRPr="00EB20A6">
        <w:rPr>
          <w:rFonts w:ascii="Arial" w:hAnsi="Arial" w:cs="Arial"/>
          <w:b/>
          <w:sz w:val="52"/>
          <w:szCs w:val="52"/>
        </w:rPr>
        <w:t xml:space="preserve">Der erste </w:t>
      </w:r>
      <w:r w:rsidR="00786DC2">
        <w:rPr>
          <w:rFonts w:ascii="Arial" w:hAnsi="Arial" w:cs="Arial"/>
          <w:b/>
          <w:sz w:val="52"/>
          <w:szCs w:val="52"/>
        </w:rPr>
        <w:t>intelligente</w:t>
      </w:r>
      <w:r w:rsidRPr="00EB20A6">
        <w:rPr>
          <w:rFonts w:ascii="Arial" w:hAnsi="Arial" w:cs="Arial"/>
          <w:b/>
          <w:sz w:val="52"/>
          <w:szCs w:val="52"/>
        </w:rPr>
        <w:t xml:space="preserve"> Öl-Wasser-</w:t>
      </w:r>
      <w:proofErr w:type="spellStart"/>
      <w:r w:rsidRPr="00EB20A6">
        <w:rPr>
          <w:rFonts w:ascii="Arial" w:hAnsi="Arial" w:cs="Arial"/>
          <w:b/>
          <w:sz w:val="52"/>
          <w:szCs w:val="52"/>
        </w:rPr>
        <w:t>Trenner</w:t>
      </w:r>
      <w:proofErr w:type="spellEnd"/>
    </w:p>
    <w:p w:rsidR="00EB20A6" w:rsidRPr="0064227A" w:rsidRDefault="00EB20A6" w:rsidP="00EB20A6">
      <w:pPr>
        <w:spacing w:after="240" w:line="200" w:lineRule="atLeast"/>
        <w:rPr>
          <w:rFonts w:ascii="Arial" w:hAnsi="Arial" w:cs="Arial"/>
          <w:b/>
          <w:sz w:val="24"/>
          <w:szCs w:val="24"/>
        </w:rPr>
      </w:pPr>
      <w:r w:rsidRPr="0064227A">
        <w:rPr>
          <w:rFonts w:ascii="Arial" w:hAnsi="Arial" w:cs="Arial"/>
          <w:b/>
          <w:sz w:val="24"/>
          <w:szCs w:val="24"/>
        </w:rPr>
        <w:t xml:space="preserve">Mit dem </w:t>
      </w:r>
      <w:r>
        <w:rPr>
          <w:rFonts w:ascii="Arial" w:hAnsi="Arial" w:cs="Arial"/>
          <w:b/>
          <w:sz w:val="24"/>
          <w:szCs w:val="24"/>
        </w:rPr>
        <w:t xml:space="preserve">intelligenten </w:t>
      </w:r>
      <w:proofErr w:type="spellStart"/>
      <w:r>
        <w:rPr>
          <w:rFonts w:ascii="Arial" w:hAnsi="Arial" w:cs="Arial"/>
          <w:b/>
          <w:sz w:val="24"/>
          <w:szCs w:val="24"/>
        </w:rPr>
        <w:t>Aquamat</w:t>
      </w:r>
      <w:proofErr w:type="spellEnd"/>
      <w:r w:rsidRPr="0064227A">
        <w:rPr>
          <w:rFonts w:ascii="Arial" w:hAnsi="Arial" w:cs="Arial"/>
          <w:b/>
          <w:sz w:val="24"/>
          <w:szCs w:val="24"/>
        </w:rPr>
        <w:t xml:space="preserve"> i.CF definiert </w:t>
      </w:r>
      <w:r>
        <w:rPr>
          <w:rFonts w:ascii="Arial" w:hAnsi="Arial" w:cs="Arial"/>
          <w:b/>
          <w:sz w:val="24"/>
          <w:szCs w:val="24"/>
        </w:rPr>
        <w:t>Kaeser Kompressoren</w:t>
      </w:r>
      <w:r w:rsidRPr="0064227A">
        <w:rPr>
          <w:rFonts w:ascii="Arial" w:hAnsi="Arial" w:cs="Arial"/>
          <w:b/>
          <w:sz w:val="24"/>
          <w:szCs w:val="24"/>
        </w:rPr>
        <w:t xml:space="preserve"> die </w:t>
      </w:r>
      <w:proofErr w:type="spellStart"/>
      <w:r w:rsidRPr="0064227A">
        <w:rPr>
          <w:rFonts w:ascii="Arial" w:hAnsi="Arial" w:cs="Arial"/>
          <w:b/>
          <w:sz w:val="24"/>
          <w:szCs w:val="24"/>
        </w:rPr>
        <w:t>Kondensataufbereitung</w:t>
      </w:r>
      <w:proofErr w:type="spellEnd"/>
      <w:r w:rsidRPr="0064227A">
        <w:rPr>
          <w:rFonts w:ascii="Arial" w:hAnsi="Arial" w:cs="Arial"/>
          <w:b/>
          <w:sz w:val="24"/>
          <w:szCs w:val="24"/>
        </w:rPr>
        <w:t xml:space="preserve"> neu. D</w:t>
      </w:r>
      <w:r>
        <w:rPr>
          <w:rFonts w:ascii="Arial" w:hAnsi="Arial" w:cs="Arial"/>
          <w:b/>
          <w:sz w:val="24"/>
          <w:szCs w:val="24"/>
        </w:rPr>
        <w:t>er</w:t>
      </w:r>
      <w:r w:rsidRPr="0064227A">
        <w:rPr>
          <w:rFonts w:ascii="Arial" w:hAnsi="Arial" w:cs="Arial"/>
          <w:b/>
          <w:sz w:val="24"/>
          <w:szCs w:val="24"/>
        </w:rPr>
        <w:t xml:space="preserve"> Öl-Wasser-</w:t>
      </w:r>
      <w:proofErr w:type="spellStart"/>
      <w:r w:rsidRPr="0064227A">
        <w:rPr>
          <w:rFonts w:ascii="Arial" w:hAnsi="Arial" w:cs="Arial"/>
          <w:b/>
          <w:sz w:val="24"/>
          <w:szCs w:val="24"/>
        </w:rPr>
        <w:t>Trenner</w:t>
      </w:r>
      <w:proofErr w:type="spellEnd"/>
      <w:r w:rsidRPr="0064227A">
        <w:rPr>
          <w:rFonts w:ascii="Arial" w:hAnsi="Arial" w:cs="Arial"/>
          <w:b/>
          <w:sz w:val="24"/>
          <w:szCs w:val="24"/>
        </w:rPr>
        <w:t xml:space="preserve"> ist </w:t>
      </w:r>
      <w:r>
        <w:rPr>
          <w:rFonts w:ascii="Arial" w:hAnsi="Arial" w:cs="Arial"/>
          <w:b/>
          <w:sz w:val="24"/>
          <w:szCs w:val="24"/>
        </w:rPr>
        <w:t xml:space="preserve">für </w:t>
      </w:r>
      <w:r w:rsidRPr="00185515">
        <w:rPr>
          <w:rFonts w:ascii="Arial" w:hAnsi="Arial" w:cs="Arial"/>
          <w:b/>
          <w:sz w:val="24"/>
          <w:szCs w:val="24"/>
        </w:rPr>
        <w:t>Liefermengen bis 90 m³/min</w:t>
      </w:r>
      <w:r w:rsidRPr="0064227A">
        <w:rPr>
          <w:rFonts w:ascii="Arial" w:hAnsi="Arial" w:cs="Arial"/>
          <w:b/>
          <w:sz w:val="24"/>
          <w:szCs w:val="24"/>
        </w:rPr>
        <w:t xml:space="preserve"> erhältlich und verfügt </w:t>
      </w:r>
      <w:r>
        <w:rPr>
          <w:rFonts w:ascii="Arial" w:hAnsi="Arial" w:cs="Arial"/>
          <w:b/>
          <w:sz w:val="24"/>
          <w:szCs w:val="24"/>
        </w:rPr>
        <w:t xml:space="preserve">erstmals </w:t>
      </w:r>
      <w:r w:rsidRPr="0064227A">
        <w:rPr>
          <w:rFonts w:ascii="Arial" w:hAnsi="Arial" w:cs="Arial"/>
          <w:b/>
          <w:sz w:val="24"/>
          <w:szCs w:val="24"/>
        </w:rPr>
        <w:t xml:space="preserve">über die interne Steuerung </w:t>
      </w:r>
      <w:proofErr w:type="spellStart"/>
      <w:r>
        <w:rPr>
          <w:rFonts w:ascii="Arial" w:hAnsi="Arial" w:cs="Arial"/>
          <w:b/>
          <w:sz w:val="24"/>
          <w:szCs w:val="24"/>
        </w:rPr>
        <w:t>Aquamat</w:t>
      </w:r>
      <w:proofErr w:type="spellEnd"/>
      <w:r>
        <w:rPr>
          <w:rFonts w:ascii="Arial" w:hAnsi="Arial" w:cs="Arial"/>
          <w:b/>
          <w:sz w:val="24"/>
          <w:szCs w:val="24"/>
        </w:rPr>
        <w:t xml:space="preserve"> Control</w:t>
      </w:r>
      <w:r w:rsidRPr="0064227A">
        <w:rPr>
          <w:rFonts w:ascii="Arial" w:hAnsi="Arial" w:cs="Arial"/>
          <w:b/>
          <w:sz w:val="24"/>
          <w:szCs w:val="24"/>
        </w:rPr>
        <w:t xml:space="preserve">. </w:t>
      </w:r>
      <w:r>
        <w:rPr>
          <w:rFonts w:ascii="Arial" w:hAnsi="Arial" w:cs="Arial"/>
          <w:b/>
          <w:sz w:val="24"/>
          <w:szCs w:val="24"/>
        </w:rPr>
        <w:t xml:space="preserve">Sie übernimmt die </w:t>
      </w:r>
      <w:bookmarkStart w:id="0" w:name="_GoBack"/>
      <w:r>
        <w:rPr>
          <w:rFonts w:ascii="Arial" w:hAnsi="Arial" w:cs="Arial"/>
          <w:b/>
          <w:sz w:val="24"/>
          <w:szCs w:val="24"/>
        </w:rPr>
        <w:t>aktiv</w:t>
      </w:r>
      <w:bookmarkEnd w:id="0"/>
      <w:r>
        <w:rPr>
          <w:rFonts w:ascii="Arial" w:hAnsi="Arial" w:cs="Arial"/>
          <w:b/>
          <w:sz w:val="24"/>
          <w:szCs w:val="24"/>
        </w:rPr>
        <w:t xml:space="preserve">e Prozessführung </w:t>
      </w:r>
      <w:r w:rsidRPr="0064227A">
        <w:rPr>
          <w:rFonts w:ascii="Arial" w:hAnsi="Arial" w:cs="Arial"/>
          <w:b/>
          <w:sz w:val="24"/>
          <w:szCs w:val="24"/>
        </w:rPr>
        <w:t>und macht Wartungsmaßnahmen planbar</w:t>
      </w:r>
      <w:r>
        <w:rPr>
          <w:rFonts w:ascii="Arial" w:hAnsi="Arial" w:cs="Arial"/>
          <w:b/>
          <w:sz w:val="24"/>
          <w:szCs w:val="24"/>
        </w:rPr>
        <w:t>, einfach</w:t>
      </w:r>
      <w:r w:rsidRPr="0064227A">
        <w:rPr>
          <w:rFonts w:ascii="Arial" w:hAnsi="Arial" w:cs="Arial"/>
          <w:b/>
          <w:sz w:val="24"/>
          <w:szCs w:val="24"/>
        </w:rPr>
        <w:t xml:space="preserve"> und </w:t>
      </w:r>
      <w:r>
        <w:rPr>
          <w:rFonts w:ascii="Arial" w:hAnsi="Arial" w:cs="Arial"/>
          <w:b/>
          <w:sz w:val="24"/>
          <w:szCs w:val="24"/>
        </w:rPr>
        <w:t>umweltfreundlich</w:t>
      </w:r>
      <w:r w:rsidRPr="0064227A">
        <w:rPr>
          <w:rFonts w:ascii="Arial" w:hAnsi="Arial" w:cs="Arial"/>
          <w:b/>
          <w:sz w:val="24"/>
          <w:szCs w:val="24"/>
        </w:rPr>
        <w:t xml:space="preserve">.    </w:t>
      </w:r>
    </w:p>
    <w:p w:rsidR="00EB20A6" w:rsidRDefault="00EB20A6" w:rsidP="00EB20A6">
      <w:pPr>
        <w:spacing w:after="240" w:line="200" w:lineRule="atLeast"/>
        <w:rPr>
          <w:rFonts w:ascii="Arial" w:hAnsi="Arial" w:cs="Arial"/>
          <w:sz w:val="24"/>
          <w:szCs w:val="24"/>
        </w:rPr>
      </w:pPr>
      <w:r>
        <w:rPr>
          <w:rFonts w:ascii="Arial" w:hAnsi="Arial" w:cs="Arial"/>
          <w:sz w:val="24"/>
          <w:szCs w:val="24"/>
        </w:rPr>
        <w:t>Bei der Erzeugung von Druckluft entsteht immer Kondensat. Doch bevor es als Abwasser entsorgt werden kann, muss das darin enthaltene Öl vom Kondensat getrennt werden. Marktübliche passive Öl-Wasser-</w:t>
      </w:r>
      <w:proofErr w:type="spellStart"/>
      <w:r>
        <w:rPr>
          <w:rFonts w:ascii="Arial" w:hAnsi="Arial" w:cs="Arial"/>
          <w:sz w:val="24"/>
          <w:szCs w:val="24"/>
        </w:rPr>
        <w:t>Trenner</w:t>
      </w:r>
      <w:proofErr w:type="spellEnd"/>
      <w:r>
        <w:rPr>
          <w:rFonts w:ascii="Arial" w:hAnsi="Arial" w:cs="Arial"/>
          <w:sz w:val="24"/>
          <w:szCs w:val="24"/>
        </w:rPr>
        <w:t xml:space="preserve"> arbeiten hierbei nach dem Schwerkraftprinzip: Anfallendes Kondensat sickert durch einen Filter, der das Öl absorbiert. Der </w:t>
      </w:r>
      <w:proofErr w:type="spellStart"/>
      <w:r>
        <w:rPr>
          <w:rFonts w:ascii="Arial" w:hAnsi="Arial" w:cs="Arial"/>
          <w:sz w:val="24"/>
          <w:szCs w:val="24"/>
        </w:rPr>
        <w:t>Aquamat</w:t>
      </w:r>
      <w:proofErr w:type="spellEnd"/>
      <w:r>
        <w:rPr>
          <w:rFonts w:ascii="Arial" w:hAnsi="Arial" w:cs="Arial"/>
          <w:sz w:val="24"/>
          <w:szCs w:val="24"/>
        </w:rPr>
        <w:t xml:space="preserve"> i.CF definiert die </w:t>
      </w:r>
      <w:proofErr w:type="spellStart"/>
      <w:r>
        <w:rPr>
          <w:rFonts w:ascii="Arial" w:hAnsi="Arial" w:cs="Arial"/>
          <w:sz w:val="24"/>
          <w:szCs w:val="24"/>
        </w:rPr>
        <w:t>Kondensataufbereitung</w:t>
      </w:r>
      <w:proofErr w:type="spellEnd"/>
      <w:r>
        <w:rPr>
          <w:rFonts w:ascii="Arial" w:hAnsi="Arial" w:cs="Arial"/>
          <w:sz w:val="24"/>
          <w:szCs w:val="24"/>
        </w:rPr>
        <w:t xml:space="preserve"> völlig neu und sorgt intelligent und aktiv für ein Höchstmaß an Prozess- und Funktionssicherheit.     </w:t>
      </w:r>
    </w:p>
    <w:p w:rsidR="00EB20A6" w:rsidRPr="00FC70C2" w:rsidRDefault="00EB20A6" w:rsidP="00EB20A6">
      <w:pPr>
        <w:spacing w:after="240" w:line="200" w:lineRule="atLeast"/>
        <w:rPr>
          <w:rFonts w:ascii="Arial" w:hAnsi="Arial" w:cs="Arial"/>
          <w:b/>
          <w:sz w:val="24"/>
          <w:szCs w:val="24"/>
        </w:rPr>
      </w:pPr>
      <w:r w:rsidRPr="00FC70C2">
        <w:rPr>
          <w:rFonts w:ascii="Arial" w:hAnsi="Arial" w:cs="Arial"/>
          <w:b/>
          <w:sz w:val="24"/>
          <w:szCs w:val="24"/>
        </w:rPr>
        <w:t>Zuverlässiger und ressourcenschonender Betrieb</w:t>
      </w:r>
    </w:p>
    <w:p w:rsidR="00EB20A6" w:rsidRDefault="00EB20A6" w:rsidP="00EB20A6">
      <w:pPr>
        <w:spacing w:after="240" w:line="200" w:lineRule="atLeast"/>
        <w:rPr>
          <w:rFonts w:ascii="Arial" w:hAnsi="Arial" w:cs="Arial"/>
          <w:sz w:val="24"/>
          <w:szCs w:val="24"/>
        </w:rPr>
      </w:pPr>
      <w:r>
        <w:rPr>
          <w:rFonts w:ascii="Arial" w:hAnsi="Arial" w:cs="Arial"/>
          <w:sz w:val="24"/>
          <w:szCs w:val="24"/>
        </w:rPr>
        <w:t xml:space="preserve">Neu ist die interne Steuerung </w:t>
      </w:r>
      <w:proofErr w:type="spellStart"/>
      <w:r>
        <w:rPr>
          <w:rFonts w:ascii="Arial" w:hAnsi="Arial" w:cs="Arial"/>
          <w:sz w:val="24"/>
          <w:szCs w:val="24"/>
        </w:rPr>
        <w:t>Aquamat</w:t>
      </w:r>
      <w:proofErr w:type="spellEnd"/>
      <w:r>
        <w:rPr>
          <w:rFonts w:ascii="Arial" w:hAnsi="Arial" w:cs="Arial"/>
          <w:sz w:val="24"/>
          <w:szCs w:val="24"/>
        </w:rPr>
        <w:t xml:space="preserve"> Control. Diese überwacht das </w:t>
      </w:r>
      <w:proofErr w:type="spellStart"/>
      <w:r>
        <w:rPr>
          <w:rFonts w:ascii="Arial" w:hAnsi="Arial" w:cs="Arial"/>
          <w:sz w:val="24"/>
          <w:szCs w:val="24"/>
        </w:rPr>
        <w:t>Kondensatniveau</w:t>
      </w:r>
      <w:proofErr w:type="spellEnd"/>
      <w:r>
        <w:rPr>
          <w:rFonts w:ascii="Arial" w:hAnsi="Arial" w:cs="Arial"/>
          <w:sz w:val="24"/>
          <w:szCs w:val="24"/>
        </w:rPr>
        <w:t xml:space="preserve"> im Öl-Wasser-</w:t>
      </w:r>
      <w:proofErr w:type="spellStart"/>
      <w:r>
        <w:rPr>
          <w:rFonts w:ascii="Arial" w:hAnsi="Arial" w:cs="Arial"/>
          <w:sz w:val="24"/>
          <w:szCs w:val="24"/>
        </w:rPr>
        <w:t>Trenner</w:t>
      </w:r>
      <w:proofErr w:type="spellEnd"/>
      <w:r>
        <w:rPr>
          <w:rFonts w:ascii="Arial" w:hAnsi="Arial" w:cs="Arial"/>
          <w:sz w:val="24"/>
          <w:szCs w:val="24"/>
        </w:rPr>
        <w:t xml:space="preserve">. Ist der Maximalstand erreicht, wird das Kondensat mit leichten Druckluftstößen durch die Filterkartuschen geführt. Dies hat den Vorteil, dass die Adsorptionskapazität der Kartuschen deutlich besser ausgenutzt </w:t>
      </w:r>
      <w:r w:rsidRPr="00185515">
        <w:rPr>
          <w:rFonts w:ascii="Arial" w:hAnsi="Arial" w:cs="Arial"/>
          <w:sz w:val="24"/>
          <w:szCs w:val="24"/>
        </w:rPr>
        <w:t>wird</w:t>
      </w:r>
      <w:r>
        <w:rPr>
          <w:rFonts w:ascii="Arial" w:hAnsi="Arial" w:cs="Arial"/>
          <w:sz w:val="24"/>
          <w:szCs w:val="24"/>
        </w:rPr>
        <w:t xml:space="preserve">. Dadurch arbeitet der </w:t>
      </w:r>
      <w:proofErr w:type="spellStart"/>
      <w:r>
        <w:rPr>
          <w:rFonts w:ascii="Arial" w:hAnsi="Arial" w:cs="Arial"/>
          <w:sz w:val="24"/>
          <w:szCs w:val="24"/>
        </w:rPr>
        <w:t>Aquamat</w:t>
      </w:r>
      <w:proofErr w:type="spellEnd"/>
      <w:r>
        <w:rPr>
          <w:rFonts w:ascii="Arial" w:hAnsi="Arial" w:cs="Arial"/>
          <w:sz w:val="24"/>
          <w:szCs w:val="24"/>
        </w:rPr>
        <w:t xml:space="preserve"> i.CF selbst bei einem anspruchsvollen Betrieb zuverlässig und ressourcenschonend. Und falls es wider Erwarten doch einmal eine Störung gibt, wird diese sofort erkannt und gemeldet.     </w:t>
      </w:r>
    </w:p>
    <w:p w:rsidR="00EB20A6" w:rsidRDefault="00EB20A6" w:rsidP="00EB20A6">
      <w:pPr>
        <w:spacing w:after="240" w:line="200" w:lineRule="atLeast"/>
        <w:rPr>
          <w:rFonts w:ascii="Arial" w:hAnsi="Arial" w:cs="Arial"/>
          <w:sz w:val="24"/>
          <w:szCs w:val="24"/>
        </w:rPr>
      </w:pPr>
      <w:r>
        <w:rPr>
          <w:rFonts w:ascii="Arial" w:hAnsi="Arial" w:cs="Arial"/>
          <w:sz w:val="24"/>
          <w:szCs w:val="24"/>
        </w:rPr>
        <w:t xml:space="preserve">Diese aktive Betriebsweise ermöglicht erstmals eine beladungsabhängige Ermittlung der Reststandzeit der Filterkartuschen. Damit macht die netzwerkfähige Steuerung </w:t>
      </w:r>
      <w:proofErr w:type="spellStart"/>
      <w:r>
        <w:rPr>
          <w:rFonts w:ascii="Arial" w:hAnsi="Arial" w:cs="Arial"/>
          <w:sz w:val="24"/>
          <w:szCs w:val="24"/>
        </w:rPr>
        <w:t>Aquamat</w:t>
      </w:r>
      <w:proofErr w:type="spellEnd"/>
      <w:r>
        <w:rPr>
          <w:rFonts w:ascii="Arial" w:hAnsi="Arial" w:cs="Arial"/>
          <w:sz w:val="24"/>
          <w:szCs w:val="24"/>
        </w:rPr>
        <w:t xml:space="preserve"> Control die Wartung des Öl-Wasser-</w:t>
      </w:r>
      <w:proofErr w:type="spellStart"/>
      <w:r>
        <w:rPr>
          <w:rFonts w:ascii="Arial" w:hAnsi="Arial" w:cs="Arial"/>
          <w:sz w:val="24"/>
          <w:szCs w:val="24"/>
        </w:rPr>
        <w:t>Trenners</w:t>
      </w:r>
      <w:proofErr w:type="spellEnd"/>
      <w:r>
        <w:rPr>
          <w:rFonts w:ascii="Arial" w:hAnsi="Arial" w:cs="Arial"/>
          <w:sz w:val="24"/>
          <w:szCs w:val="24"/>
        </w:rPr>
        <w:t xml:space="preserve"> nicht nur planbar, sie führt auch gezielt durch die notwendigen Arbeitsschritte. Besonders intelligent: Durch die Druckbeaufschlagung werden die Kartuschen vor dem Wechsel entleert und können mit ihrem jetzigen Gewicht leicht gewechselt werden.  </w:t>
      </w:r>
    </w:p>
    <w:p w:rsidR="00EB20A6" w:rsidRDefault="00EB20A6" w:rsidP="00EB20A6">
      <w:pPr>
        <w:spacing w:after="240" w:line="200" w:lineRule="atLeast"/>
        <w:rPr>
          <w:rFonts w:ascii="Arial" w:hAnsi="Arial" w:cs="Arial"/>
          <w:sz w:val="24"/>
          <w:szCs w:val="24"/>
        </w:rPr>
      </w:pPr>
      <w:r>
        <w:rPr>
          <w:rFonts w:ascii="Arial" w:hAnsi="Arial" w:cs="Arial"/>
          <w:sz w:val="24"/>
          <w:szCs w:val="24"/>
        </w:rPr>
        <w:t xml:space="preserve">Der gesamte Anlagenaufbau des </w:t>
      </w:r>
      <w:proofErr w:type="spellStart"/>
      <w:r>
        <w:rPr>
          <w:rFonts w:ascii="Arial" w:hAnsi="Arial" w:cs="Arial"/>
          <w:sz w:val="24"/>
          <w:szCs w:val="24"/>
        </w:rPr>
        <w:t>Aquamat</w:t>
      </w:r>
      <w:proofErr w:type="spellEnd"/>
      <w:r>
        <w:rPr>
          <w:rFonts w:ascii="Arial" w:hAnsi="Arial" w:cs="Arial"/>
          <w:sz w:val="24"/>
          <w:szCs w:val="24"/>
        </w:rPr>
        <w:t xml:space="preserve"> i.CF setzt auch in puncto Hygiene neue Maßstäbe. Der </w:t>
      </w:r>
      <w:proofErr w:type="spellStart"/>
      <w:r>
        <w:rPr>
          <w:rFonts w:ascii="Arial" w:hAnsi="Arial" w:cs="Arial"/>
          <w:sz w:val="24"/>
          <w:szCs w:val="24"/>
        </w:rPr>
        <w:t>Kartuschenwechsel</w:t>
      </w:r>
      <w:proofErr w:type="spellEnd"/>
      <w:r>
        <w:rPr>
          <w:rFonts w:ascii="Arial" w:hAnsi="Arial" w:cs="Arial"/>
          <w:sz w:val="24"/>
          <w:szCs w:val="24"/>
        </w:rPr>
        <w:t xml:space="preserve"> erfordert keinerlei Kontakt zum Kondensat und erfolgt völlig schmutzfrei – das schützt die Umwelt und das Servicepersonal. </w:t>
      </w:r>
    </w:p>
    <w:p w:rsidR="00EB20A6" w:rsidRPr="0064227A" w:rsidRDefault="00EB20A6" w:rsidP="00EB20A6">
      <w:pPr>
        <w:spacing w:after="240" w:line="200" w:lineRule="atLeast"/>
        <w:rPr>
          <w:rFonts w:ascii="Arial" w:hAnsi="Arial" w:cs="Arial"/>
          <w:sz w:val="24"/>
          <w:szCs w:val="24"/>
        </w:rPr>
      </w:pPr>
      <w:r>
        <w:rPr>
          <w:rFonts w:ascii="Arial" w:hAnsi="Arial" w:cs="Arial"/>
          <w:b/>
          <w:sz w:val="24"/>
          <w:szCs w:val="24"/>
        </w:rPr>
        <w:t>Zuverlässige Öl-Wasser-Trennung</w:t>
      </w:r>
      <w:r w:rsidRPr="007D7FAF">
        <w:rPr>
          <w:rFonts w:ascii="Arial" w:hAnsi="Arial" w:cs="Arial"/>
          <w:b/>
          <w:sz w:val="24"/>
          <w:szCs w:val="24"/>
        </w:rPr>
        <w:t xml:space="preserve"> </w:t>
      </w:r>
      <w:r w:rsidRPr="00185515">
        <w:rPr>
          <w:rFonts w:ascii="Arial" w:hAnsi="Arial" w:cs="Arial"/>
          <w:b/>
          <w:sz w:val="24"/>
          <w:szCs w:val="24"/>
        </w:rPr>
        <w:t>für Liefermengen bis 90 m³/min</w:t>
      </w:r>
    </w:p>
    <w:p w:rsidR="00EB20A6" w:rsidRDefault="00EB20A6" w:rsidP="00EB20A6">
      <w:pPr>
        <w:spacing w:after="240" w:line="200" w:lineRule="atLeast"/>
        <w:rPr>
          <w:rFonts w:ascii="Arial" w:hAnsi="Arial" w:cs="Arial"/>
          <w:sz w:val="24"/>
          <w:szCs w:val="24"/>
        </w:rPr>
      </w:pPr>
      <w:r>
        <w:rPr>
          <w:rFonts w:ascii="Arial" w:hAnsi="Arial" w:cs="Arial"/>
          <w:sz w:val="24"/>
          <w:szCs w:val="24"/>
        </w:rPr>
        <w:lastRenderedPageBreak/>
        <w:t xml:space="preserve">Der </w:t>
      </w:r>
      <w:proofErr w:type="spellStart"/>
      <w:r>
        <w:rPr>
          <w:rFonts w:ascii="Arial" w:hAnsi="Arial" w:cs="Arial"/>
          <w:sz w:val="24"/>
          <w:szCs w:val="24"/>
        </w:rPr>
        <w:t>Aquamat</w:t>
      </w:r>
      <w:proofErr w:type="spellEnd"/>
      <w:r>
        <w:rPr>
          <w:rFonts w:ascii="Arial" w:hAnsi="Arial" w:cs="Arial"/>
          <w:sz w:val="24"/>
          <w:szCs w:val="24"/>
        </w:rPr>
        <w:t xml:space="preserve"> i.CF wird in fünf neuen Modellvarianten für Kompressoren mit einer Liefermenge von 8 bis 90 m³/min angeboten. Besonders praktisch: Alle Modelle nutzen nur eine </w:t>
      </w:r>
      <w:proofErr w:type="spellStart"/>
      <w:r>
        <w:rPr>
          <w:rFonts w:ascii="Arial" w:hAnsi="Arial" w:cs="Arial"/>
          <w:sz w:val="24"/>
          <w:szCs w:val="24"/>
        </w:rPr>
        <w:t>Kartuschengröße</w:t>
      </w:r>
      <w:proofErr w:type="spellEnd"/>
      <w:r>
        <w:rPr>
          <w:rFonts w:ascii="Arial" w:hAnsi="Arial" w:cs="Arial"/>
          <w:sz w:val="24"/>
          <w:szCs w:val="24"/>
        </w:rPr>
        <w:t xml:space="preserve">. Dadurch vereinfacht sich die Ersatzteilhaltung und -versorgung spürbar. Das spart Zeit und Geld. </w:t>
      </w:r>
    </w:p>
    <w:p w:rsidR="00EB20A6" w:rsidRDefault="00EB20A6" w:rsidP="00EB20A6">
      <w:pPr>
        <w:spacing w:after="240" w:line="200" w:lineRule="atLeast"/>
        <w:rPr>
          <w:rFonts w:ascii="Arial" w:hAnsi="Arial" w:cs="Arial"/>
          <w:sz w:val="24"/>
          <w:szCs w:val="24"/>
        </w:rPr>
      </w:pPr>
      <w:r>
        <w:rPr>
          <w:rFonts w:ascii="Arial" w:hAnsi="Arial" w:cs="Arial"/>
          <w:sz w:val="24"/>
          <w:szCs w:val="24"/>
        </w:rPr>
        <w:t xml:space="preserve">Die unterschiedlichen Kapazitäten der fünf Modellvarianten werden durch eine Parallelschaltung mehrerer Kartuschen realisiert. Dank des modularen Aufbaukonzeptes ist eine einfache Anpassung der jeweiligen Kapazität auch noch nachträglich problemlos möglich.   </w:t>
      </w:r>
    </w:p>
    <w:p w:rsidR="00EB20A6" w:rsidRDefault="00EB20A6" w:rsidP="00EB20A6">
      <w:pPr>
        <w:spacing w:after="240" w:line="200" w:lineRule="atLeast"/>
        <w:rPr>
          <w:rFonts w:ascii="Arial" w:hAnsi="Arial" w:cs="Arial"/>
          <w:sz w:val="24"/>
          <w:szCs w:val="24"/>
        </w:rPr>
      </w:pPr>
      <w:r>
        <w:rPr>
          <w:rFonts w:ascii="Arial" w:hAnsi="Arial" w:cs="Arial"/>
          <w:sz w:val="24"/>
          <w:szCs w:val="24"/>
        </w:rPr>
        <w:t xml:space="preserve">Der </w:t>
      </w:r>
      <w:proofErr w:type="spellStart"/>
      <w:r>
        <w:rPr>
          <w:rFonts w:ascii="Arial" w:hAnsi="Arial" w:cs="Arial"/>
          <w:sz w:val="24"/>
          <w:szCs w:val="24"/>
        </w:rPr>
        <w:t>Aquamat</w:t>
      </w:r>
      <w:proofErr w:type="spellEnd"/>
      <w:r>
        <w:rPr>
          <w:rFonts w:ascii="Arial" w:hAnsi="Arial" w:cs="Arial"/>
          <w:sz w:val="24"/>
          <w:szCs w:val="24"/>
        </w:rPr>
        <w:t xml:space="preserve"> i.CF ist zur Aufbereitung von Kompressoren-Kondensaten aus mineralischen und synthetischen Ölen vom Institut für Bautechnik Berlin zertifiziert und zugelassen und bietet damit Aufbereitung nach dem „Stand der Technik“. Für den Betreiber bedeutet das sowohl höchstmögliche technische als auch rechtliche Sicherheit.  </w:t>
      </w:r>
    </w:p>
    <w:p w:rsidR="00EB20A6" w:rsidRDefault="00EB20A6" w:rsidP="00EB20A6">
      <w:pPr>
        <w:spacing w:after="240"/>
        <w:rPr>
          <w:rFonts w:ascii="Arial" w:hAnsi="Arial" w:cs="Arial"/>
          <w:sz w:val="24"/>
          <w:szCs w:val="24"/>
        </w:rPr>
      </w:pPr>
    </w:p>
    <w:p w:rsidR="00EB20A6" w:rsidRDefault="00EB20A6" w:rsidP="00EB20A6">
      <w:pPr>
        <w:pBdr>
          <w:bottom w:val="single" w:sz="6" w:space="1" w:color="auto"/>
        </w:pBdr>
        <w:spacing w:after="0" w:line="240" w:lineRule="auto"/>
        <w:rPr>
          <w:rFonts w:ascii="Arial" w:hAnsi="Arial" w:cs="Arial"/>
          <w:sz w:val="24"/>
          <w:szCs w:val="24"/>
        </w:rPr>
      </w:pPr>
      <w:r w:rsidRPr="00B042B7">
        <w:rPr>
          <w:rFonts w:ascii="Arial" w:hAnsi="Arial" w:cs="Arial"/>
          <w:sz w:val="24"/>
          <w:szCs w:val="24"/>
        </w:rPr>
        <w:t>Abdruck frei, Beleg erbeten</w:t>
      </w:r>
    </w:p>
    <w:p w:rsidR="00EB20A6" w:rsidRDefault="00EB20A6" w:rsidP="00EB20A6">
      <w:pPr>
        <w:spacing w:after="0" w:line="240" w:lineRule="auto"/>
        <w:rPr>
          <w:rFonts w:ascii="Arial" w:hAnsi="Arial" w:cs="Arial"/>
          <w:sz w:val="24"/>
          <w:szCs w:val="24"/>
        </w:rPr>
      </w:pPr>
    </w:p>
    <w:p w:rsidR="00EB20A6" w:rsidRDefault="00EB20A6" w:rsidP="00EB20A6">
      <w:pPr>
        <w:rPr>
          <w:rFonts w:ascii="Arial" w:hAnsi="Arial" w:cs="Arial"/>
          <w:sz w:val="24"/>
          <w:szCs w:val="24"/>
        </w:rPr>
      </w:pPr>
    </w:p>
    <w:p w:rsidR="00EB20A6" w:rsidRDefault="00EB20A6" w:rsidP="00EB20A6">
      <w:pP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2CC59E9F" wp14:editId="3462F974">
            <wp:simplePos x="0" y="0"/>
            <wp:positionH relativeFrom="margin">
              <wp:posOffset>-532752</wp:posOffset>
            </wp:positionH>
            <wp:positionV relativeFrom="paragraph">
              <wp:posOffset>338442</wp:posOffset>
            </wp:positionV>
            <wp:extent cx="1658788" cy="1109429"/>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Aquamat_i.CFE90_003.jpg"/>
                    <pic:cNvPicPr/>
                  </pic:nvPicPr>
                  <pic:blipFill rotWithShape="1">
                    <a:blip r:embed="rId7" cstate="print">
                      <a:extLst>
                        <a:ext uri="{28A0092B-C50C-407E-A947-70E740481C1C}">
                          <a14:useLocalDpi xmlns:a14="http://schemas.microsoft.com/office/drawing/2010/main" val="0"/>
                        </a:ext>
                      </a:extLst>
                    </a:blip>
                    <a:srcRect b="5355"/>
                    <a:stretch/>
                  </pic:blipFill>
                  <pic:spPr bwMode="auto">
                    <a:xfrm>
                      <a:off x="0" y="0"/>
                      <a:ext cx="1659348" cy="11098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42B7">
        <w:rPr>
          <w:rFonts w:ascii="Arial" w:hAnsi="Arial" w:cs="Arial"/>
          <w:sz w:val="24"/>
          <w:szCs w:val="24"/>
        </w:rPr>
        <w:t>Bild:</w:t>
      </w:r>
      <w:r>
        <w:rPr>
          <w:rFonts w:ascii="Arial" w:hAnsi="Arial" w:cs="Arial"/>
          <w:sz w:val="24"/>
          <w:szCs w:val="24"/>
        </w:rPr>
        <w:t xml:space="preserve"> </w:t>
      </w:r>
      <w:bookmarkStart w:id="1" w:name="_Hlk125980074"/>
    </w:p>
    <w:p w:rsidR="00EB20A6" w:rsidRPr="00DD5631" w:rsidRDefault="00EB20A6" w:rsidP="00EB20A6">
      <w:pPr>
        <w:rPr>
          <w:rFonts w:ascii="Arial" w:hAnsi="Arial" w:cs="Arial"/>
          <w:b/>
          <w:color w:val="FF0000"/>
          <w:sz w:val="24"/>
          <w:szCs w:val="24"/>
        </w:rPr>
      </w:pPr>
    </w:p>
    <w:p w:rsidR="00EB20A6" w:rsidRDefault="00EB20A6" w:rsidP="00EB20A6">
      <w:pPr>
        <w:rPr>
          <w:rFonts w:ascii="Arial" w:hAnsi="Arial" w:cs="Arial"/>
          <w:sz w:val="24"/>
          <w:szCs w:val="24"/>
        </w:rPr>
      </w:pPr>
    </w:p>
    <w:p w:rsidR="00EB20A6" w:rsidRDefault="00EB20A6" w:rsidP="00EB20A6">
      <w:pPr>
        <w:rPr>
          <w:rFonts w:ascii="Arial" w:hAnsi="Arial" w:cs="Arial"/>
          <w:sz w:val="24"/>
          <w:szCs w:val="24"/>
        </w:rPr>
      </w:pPr>
    </w:p>
    <w:p w:rsidR="00EB20A6" w:rsidRDefault="00EB20A6" w:rsidP="00EB20A6">
      <w:pPr>
        <w:rPr>
          <w:rFonts w:ascii="Arial" w:hAnsi="Arial" w:cs="Arial"/>
          <w:sz w:val="24"/>
          <w:szCs w:val="24"/>
        </w:rPr>
      </w:pPr>
    </w:p>
    <w:p w:rsidR="003C5323" w:rsidRPr="006E0FEA" w:rsidRDefault="00EB20A6" w:rsidP="00EB20A6">
      <w:pPr>
        <w:rPr>
          <w:rFonts w:ascii="Arial" w:hAnsi="Arial" w:cs="Arial"/>
          <w:b/>
          <w:sz w:val="28"/>
          <w:szCs w:val="28"/>
        </w:rPr>
      </w:pPr>
      <w:r>
        <w:rPr>
          <w:rFonts w:ascii="Arial" w:hAnsi="Arial" w:cs="Arial"/>
          <w:sz w:val="24"/>
          <w:szCs w:val="24"/>
        </w:rPr>
        <w:t xml:space="preserve">Der aktive und intelligente </w:t>
      </w:r>
      <w:proofErr w:type="spellStart"/>
      <w:r>
        <w:rPr>
          <w:rFonts w:ascii="Arial" w:hAnsi="Arial" w:cs="Arial"/>
          <w:sz w:val="24"/>
          <w:szCs w:val="24"/>
        </w:rPr>
        <w:t>Aquamat</w:t>
      </w:r>
      <w:proofErr w:type="spellEnd"/>
      <w:r>
        <w:rPr>
          <w:rFonts w:ascii="Arial" w:hAnsi="Arial" w:cs="Arial"/>
          <w:sz w:val="24"/>
          <w:szCs w:val="24"/>
        </w:rPr>
        <w:t xml:space="preserve"> i.CF – sauber, sicher und modular</w:t>
      </w:r>
      <w:bookmarkEnd w:id="1"/>
      <w:r>
        <w:rPr>
          <w:rFonts w:ascii="Arial" w:hAnsi="Arial" w:cs="Arial"/>
          <w:sz w:val="24"/>
          <w:szCs w:val="24"/>
        </w:rPr>
        <w:t>.</w:t>
      </w:r>
    </w:p>
    <w:sectPr w:rsidR="003C5323" w:rsidRPr="006E0FEA"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786DC2">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786DC2"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786DC2"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6E0FEA"/>
    <w:rsid w:val="00780178"/>
    <w:rsid w:val="00786DC2"/>
    <w:rsid w:val="00937D46"/>
    <w:rsid w:val="00A52556"/>
    <w:rsid w:val="00AA1F98"/>
    <w:rsid w:val="00AD2867"/>
    <w:rsid w:val="00BE4E56"/>
    <w:rsid w:val="00C9170C"/>
    <w:rsid w:val="00CA1C81"/>
    <w:rsid w:val="00CD1046"/>
    <w:rsid w:val="00D73389"/>
    <w:rsid w:val="00EA1547"/>
    <w:rsid w:val="00EB20A6"/>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43CE198C"/>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B20A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CAE5F-C29A-4565-90EA-6B5814950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2767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4</cp:revision>
  <dcterms:created xsi:type="dcterms:W3CDTF">2023-02-13T12:59:00Z</dcterms:created>
  <dcterms:modified xsi:type="dcterms:W3CDTF">2023-02-21T07:30:00Z</dcterms:modified>
</cp:coreProperties>
</file>