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30F" w:rsidRPr="005A47E7" w:rsidRDefault="001E030F" w:rsidP="001E030F">
      <w:pPr>
        <w:spacing w:after="240" w:line="200" w:lineRule="atLeast"/>
        <w:rPr>
          <w:rFonts w:ascii="Arial" w:hAnsi="Arial" w:cs="Arial"/>
          <w:b/>
          <w:sz w:val="28"/>
          <w:szCs w:val="28"/>
        </w:rPr>
      </w:pPr>
      <w:bookmarkStart w:id="0" w:name="_Hlk190255294"/>
      <w:bookmarkEnd w:id="0"/>
      <w:r>
        <w:rPr>
          <w:rFonts w:ascii="Arial" w:hAnsi="Arial"/>
          <w:b/>
          <w:sz w:val="28"/>
        </w:rPr>
        <w:t>Mobilair M480</w:t>
      </w:r>
    </w:p>
    <w:p w:rsidR="001E030F" w:rsidRPr="005A47E7" w:rsidRDefault="001E030F" w:rsidP="001E030F">
      <w:pPr>
        <w:spacing w:after="240" w:line="200" w:lineRule="atLeast"/>
        <w:rPr>
          <w:rFonts w:ascii="Arial" w:hAnsi="Arial" w:cs="Arial"/>
          <w:b/>
          <w:sz w:val="52"/>
          <w:szCs w:val="52"/>
        </w:rPr>
      </w:pPr>
      <w:r>
        <w:rPr>
          <w:rFonts w:ascii="Arial" w:hAnsi="Arial"/>
          <w:b/>
          <w:sz w:val="52"/>
        </w:rPr>
        <w:t>Unrivalled performance for demanding applications</w:t>
      </w:r>
    </w:p>
    <w:p w:rsidR="001E030F" w:rsidRPr="005A47E7" w:rsidRDefault="001E030F" w:rsidP="00E73835">
      <w:pPr>
        <w:spacing w:before="100" w:beforeAutospacing="1" w:after="240" w:line="2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The M480 is the most powerful oil-injected portable screw compressor in the Mobilair series, designed specifically for the North American market. With an impressive free air delivery of up to 48 m³/min, it sets new benchmarks in efficiency and versatility.</w:t>
      </w:r>
    </w:p>
    <w:p w:rsidR="00E73835" w:rsidRDefault="001E030F" w:rsidP="00E73835">
      <w:pPr>
        <w:pStyle w:val="StandardWeb"/>
        <w:spacing w:after="240" w:afterAutospacing="0" w:line="200" w:lineRule="atLeast"/>
        <w:rPr>
          <w:rFonts w:ascii="Arial" w:hAnsi="Arial"/>
        </w:rPr>
      </w:pPr>
      <w:r>
        <w:rPr>
          <w:rFonts w:ascii="Arial" w:hAnsi="Arial"/>
        </w:rPr>
        <w:t>At its core lies a high-performance 12-litre Cummins engine delivering 343 kW, fully compliant with stringent Tier 4 emissions standards, ensuring environmentally friendly yet exceptionally powerful operation.</w:t>
      </w:r>
    </w:p>
    <w:p w:rsidR="001E030F" w:rsidRPr="005A47E7" w:rsidRDefault="001E030F" w:rsidP="00E73835">
      <w:pPr>
        <w:pStyle w:val="StandardWeb"/>
        <w:spacing w:after="240" w:afterAutospacing="0" w:line="200" w:lineRule="atLeast"/>
        <w:rPr>
          <w:rFonts w:ascii="Arial" w:hAnsi="Arial" w:cs="Arial"/>
        </w:rPr>
      </w:pPr>
      <w:r>
        <w:rPr>
          <w:rFonts w:ascii="Arial" w:hAnsi="Arial"/>
        </w:rPr>
        <w:t xml:space="preserve">Offering two continuously adjustable pressure ranges (6-8.6 bar and 6-14 bar), the M480 provides maximum flexibility. Its innovative </w:t>
      </w:r>
      <w:proofErr w:type="spellStart"/>
      <w:r>
        <w:rPr>
          <w:rFonts w:ascii="Arial" w:hAnsi="Arial"/>
        </w:rPr>
        <w:t>pV</w:t>
      </w:r>
      <w:proofErr w:type="spellEnd"/>
      <w:r>
        <w:rPr>
          <w:rFonts w:ascii="Arial" w:hAnsi="Arial"/>
        </w:rPr>
        <w:t xml:space="preserve"> control system automatically increases free air delivery when a lower operating pressure is selected, optimising energy efficiency and ensuring air supply is precisely matched to demand.</w:t>
      </w:r>
    </w:p>
    <w:p w:rsidR="001E030F" w:rsidRPr="005A47E7" w:rsidRDefault="001E030F" w:rsidP="00E73835">
      <w:pPr>
        <w:pStyle w:val="StandardWeb"/>
        <w:spacing w:after="240" w:afterAutospacing="0" w:line="200" w:lineRule="atLeast"/>
        <w:rPr>
          <w:rFonts w:ascii="Arial" w:hAnsi="Arial" w:cs="Arial"/>
        </w:rPr>
      </w:pPr>
      <w:r>
        <w:rPr>
          <w:rFonts w:ascii="Arial" w:hAnsi="Arial"/>
        </w:rPr>
        <w:t>Versatile and robust, the M480 is ideal for a wide range of applications, from mining and tunnel construction to temporary replacement of industrial compressor stations. It can also be optionally equipped with air treatment systems to deliver cool, condensate-free, or technica</w:t>
      </w:r>
      <w:bookmarkStart w:id="1" w:name="_GoBack"/>
      <w:bookmarkEnd w:id="1"/>
      <w:r>
        <w:rPr>
          <w:rFonts w:ascii="Arial" w:hAnsi="Arial"/>
        </w:rPr>
        <w:t>lly oil-free compressed air.</w:t>
      </w:r>
    </w:p>
    <w:p w:rsidR="001E030F" w:rsidRPr="005A47E7" w:rsidRDefault="001E030F" w:rsidP="00E73835">
      <w:pPr>
        <w:pStyle w:val="StandardWeb"/>
        <w:spacing w:after="240" w:afterAutospacing="0" w:line="200" w:lineRule="atLeast"/>
        <w:rPr>
          <w:rFonts w:ascii="Arial" w:hAnsi="Arial" w:cs="Arial"/>
        </w:rPr>
      </w:pPr>
      <w:r>
        <w:rPr>
          <w:rFonts w:ascii="Arial" w:hAnsi="Arial"/>
        </w:rPr>
        <w:t>Despite its exceptional power, the M480 is remarkably easy to operate. A single rotary switch starts the machine, while pressure adjustments are made intuitively via a touch display in precise 0.1-bar increments.</w:t>
      </w:r>
    </w:p>
    <w:p w:rsidR="001E030F" w:rsidRPr="005A47E7" w:rsidRDefault="001E030F" w:rsidP="00E73835">
      <w:pPr>
        <w:pStyle w:val="StandardWeb"/>
        <w:spacing w:after="240" w:afterAutospacing="0" w:line="200" w:lineRule="atLeast"/>
        <w:rPr>
          <w:rFonts w:ascii="Arial" w:hAnsi="Arial" w:cs="Arial"/>
        </w:rPr>
      </w:pPr>
      <w:r>
        <w:rPr>
          <w:rFonts w:ascii="Arial" w:hAnsi="Arial"/>
        </w:rPr>
        <w:t>The system is available in three configurations: a skid-mounted version, a model with an auxiliary chassis and parking brake, and a road-ready version featuring a heavy-duty chassis with an electric brake. No matter the configuration, a crane lifting eye, forklift pockets, and lashing points ensure safe and secure transportation.</w:t>
      </w:r>
    </w:p>
    <w:p w:rsidR="001E030F" w:rsidRDefault="001E030F" w:rsidP="00E73835">
      <w:pPr>
        <w:pStyle w:val="StandardWeb"/>
        <w:spacing w:after="240" w:afterAutospacing="0" w:line="200" w:lineRule="atLeast"/>
        <w:rPr>
          <w:rFonts w:ascii="Arial" w:hAnsi="Arial" w:cs="Arial"/>
        </w:rPr>
      </w:pPr>
      <w:r>
        <w:rPr>
          <w:rFonts w:ascii="Arial" w:hAnsi="Arial"/>
        </w:rPr>
        <w:t>Combining power, efficiency, and ease of use, the M480 is the ideal choice for demanding construction projects across the USA and Canada.</w:t>
      </w:r>
    </w:p>
    <w:p w:rsidR="001E030F" w:rsidRDefault="001E030F" w:rsidP="00E73835">
      <w:pPr>
        <w:pBdr>
          <w:bottom w:val="single" w:sz="6" w:space="1" w:color="auto"/>
        </w:pBdr>
        <w:spacing w:before="100" w:beforeAutospacing="1"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Released for publication, copy requested</w:t>
      </w:r>
    </w:p>
    <w:p w:rsidR="001E030F" w:rsidRDefault="001E030F" w:rsidP="00E73835">
      <w:pPr>
        <w:spacing w:before="100" w:beforeAutospacing="1" w:after="240" w:line="200" w:lineRule="atLeast"/>
        <w:rPr>
          <w:rFonts w:ascii="Arial" w:hAnsi="Arial" w:cs="Arial"/>
          <w:sz w:val="24"/>
          <w:szCs w:val="24"/>
        </w:rPr>
      </w:pPr>
    </w:p>
    <w:p w:rsidR="001E030F" w:rsidRDefault="001E030F" w:rsidP="00E73835">
      <w:pPr>
        <w:spacing w:before="100" w:beforeAutospacing="1" w:after="240" w:line="200" w:lineRule="atLeast"/>
        <w:rPr>
          <w:rFonts w:ascii="Arial" w:hAnsi="Arial" w:cs="Arial"/>
          <w:sz w:val="24"/>
          <w:szCs w:val="24"/>
        </w:rPr>
      </w:pPr>
    </w:p>
    <w:p w:rsidR="001E030F" w:rsidRDefault="001E030F" w:rsidP="00E73835">
      <w:pPr>
        <w:spacing w:before="100" w:beforeAutospacing="1" w:after="240" w:line="200" w:lineRule="atLeast"/>
        <w:rPr>
          <w:rFonts w:ascii="Arial" w:hAnsi="Arial" w:cs="Arial"/>
          <w:sz w:val="24"/>
          <w:szCs w:val="24"/>
        </w:rPr>
      </w:pPr>
    </w:p>
    <w:p w:rsidR="001E030F" w:rsidRDefault="001E030F" w:rsidP="00E73835">
      <w:pPr>
        <w:spacing w:before="100" w:beforeAutospacing="1" w:after="240" w:line="200" w:lineRule="atLeast"/>
        <w:rPr>
          <w:rFonts w:ascii="Arial" w:hAnsi="Arial" w:cs="Arial"/>
          <w:sz w:val="24"/>
          <w:szCs w:val="24"/>
        </w:rPr>
      </w:pPr>
    </w:p>
    <w:p w:rsidR="001E030F" w:rsidRDefault="001E030F" w:rsidP="00E73835">
      <w:pPr>
        <w:spacing w:before="100" w:beforeAutospacing="1" w:after="240"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Image caption: </w:t>
      </w:r>
    </w:p>
    <w:p w:rsidR="001E030F" w:rsidRDefault="001E030F" w:rsidP="00E73835">
      <w:pPr>
        <w:pStyle w:val="StandardWeb"/>
        <w:spacing w:after="240" w:afterAutospacing="0" w:line="200" w:lineRule="atLeas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E654565" wp14:editId="5E23F33B">
            <wp:extent cx="1880118" cy="1317119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127" cy="136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0F" w:rsidRDefault="001E030F" w:rsidP="00E73835">
      <w:pPr>
        <w:pStyle w:val="StandardWeb"/>
        <w:spacing w:after="240" w:afterAutospacing="0" w:line="200" w:lineRule="atLeast"/>
        <w:rPr>
          <w:rFonts w:ascii="Arial" w:hAnsi="Arial" w:cs="Arial"/>
        </w:rPr>
      </w:pPr>
      <w:r>
        <w:rPr>
          <w:rFonts w:ascii="Arial" w:hAnsi="Arial"/>
        </w:rPr>
        <w:t>Combining power, efficiency, and ease of use, the M480 is the ideal choice for demanding construction projects across the USA and Canada.</w:t>
      </w:r>
    </w:p>
    <w:p w:rsidR="00D5025D" w:rsidRPr="003821C4" w:rsidRDefault="00D5025D" w:rsidP="003821C4"/>
    <w:sectPr w:rsidR="00D5025D" w:rsidRPr="003821C4" w:rsidSect="00A76E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75" w:rsidRDefault="00C20C75" w:rsidP="004B3198">
      <w:pPr>
        <w:spacing w:after="0" w:line="240" w:lineRule="auto"/>
      </w:pPr>
      <w:r>
        <w:separator/>
      </w:r>
    </w:p>
  </w:endnote>
  <w:endnote w:type="continuationSeparator" w:id="0">
    <w:p w:rsidR="00C20C75" w:rsidRDefault="00C20C75" w:rsidP="004B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C5E" w:rsidRDefault="002E1C5E" w:rsidP="004818CE">
    <w:pPr>
      <w:pStyle w:val="Fuzeile"/>
      <w:tabs>
        <w:tab w:val="clear" w:pos="9072"/>
        <w:tab w:val="left" w:pos="7416"/>
      </w:tabs>
    </w:pPr>
  </w:p>
  <w:p w:rsidR="004B3198" w:rsidRDefault="004818CE" w:rsidP="004818CE">
    <w:pPr>
      <w:pStyle w:val="Fuzeile"/>
      <w:tabs>
        <w:tab w:val="clear" w:pos="9072"/>
        <w:tab w:val="left" w:pos="741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89" w:rsidRDefault="002B1C89">
    <w:pPr>
      <w:pStyle w:val="Fuzeile"/>
    </w:pPr>
  </w:p>
  <w:p w:rsidR="002B1C89" w:rsidRDefault="002B1C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75" w:rsidRDefault="00C20C75" w:rsidP="004B3198">
      <w:pPr>
        <w:spacing w:after="0" w:line="240" w:lineRule="auto"/>
      </w:pPr>
      <w:r>
        <w:separator/>
      </w:r>
    </w:p>
  </w:footnote>
  <w:footnote w:type="continuationSeparator" w:id="0">
    <w:p w:rsidR="00C20C75" w:rsidRDefault="00C20C75" w:rsidP="004B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98" w:rsidRDefault="00E7383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3844" o:spid="_x0000_s207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glisch_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:rsidR="004818CE" w:rsidRDefault="00E73835" w:rsidP="004818CE">
        <w:pPr>
          <w:pStyle w:val="Kopfzeile"/>
          <w:spacing w:after="40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8073845" o:spid="_x0000_s2074" type="#_x0000_t75" style="position:absolute;margin-left:0;margin-top:0;width:595.2pt;height:841.9pt;z-index:-251656192;mso-position-horizontal:absolute;mso-position-horizontal-relative:left-margin-area;mso-position-vertical:absolute;mso-position-vertical-relative:top-margin-area" o:allowincell="f">
              <v:imagedata r:id="rId1" o:title="Englisch_s"/>
              <w10:wrap anchorx="margin" anchory="margin"/>
              <w10:anchorlock/>
            </v:shape>
          </w:pict>
        </w:r>
      </w:p>
      <w:p w:rsidR="004818CE" w:rsidRDefault="004818CE">
        <w:pPr>
          <w:pStyle w:val="Kopfzeile"/>
          <w:rPr>
            <w:rFonts w:ascii="Arial" w:hAnsi="Arial" w:cs="Arial"/>
            <w:b/>
            <w:bCs/>
            <w:sz w:val="24"/>
            <w:szCs w:val="24"/>
          </w:rPr>
        </w:pPr>
      </w:p>
      <w:p w:rsidR="004818CE" w:rsidRDefault="004818CE">
        <w:pPr>
          <w:pStyle w:val="Kopfzeile"/>
          <w:rPr>
            <w:rFonts w:ascii="Arial" w:hAnsi="Arial" w:cs="Arial"/>
            <w:b/>
            <w:bCs/>
            <w:sz w:val="24"/>
            <w:szCs w:val="24"/>
          </w:rPr>
        </w:pPr>
      </w:p>
      <w:p w:rsidR="004818CE" w:rsidRDefault="004818CE">
        <w:pPr>
          <w:pStyle w:val="Kopfzeile"/>
          <w:rPr>
            <w:rFonts w:ascii="Arial" w:hAnsi="Arial" w:cs="Arial"/>
            <w:b/>
            <w:bCs/>
            <w:sz w:val="24"/>
            <w:szCs w:val="24"/>
          </w:rPr>
        </w:pPr>
      </w:p>
      <w:p w:rsidR="004818CE" w:rsidRPr="00446BB7" w:rsidRDefault="004818CE" w:rsidP="00A839F0">
        <w:pPr>
          <w:pStyle w:val="Kopfzeile"/>
          <w:tabs>
            <w:tab w:val="clear" w:pos="9072"/>
            <w:tab w:val="left" w:pos="7088"/>
          </w:tabs>
          <w:rPr>
            <w:rFonts w:ascii="Arial" w:hAnsi="Arial" w:cs="Arial"/>
            <w:bCs/>
            <w:sz w:val="24"/>
            <w:szCs w:val="24"/>
          </w:rPr>
        </w:pPr>
        <w:r>
          <w:rPr>
            <w:rFonts w:ascii="Arial" w:hAnsi="Arial" w:cs="Arial"/>
            <w:b/>
            <w:bCs/>
            <w:sz w:val="24"/>
            <w:szCs w:val="24"/>
          </w:rPr>
          <w:t xml:space="preserve">   </w:t>
        </w:r>
        <w:r w:rsidR="00A839F0">
          <w:rPr>
            <w:rFonts w:ascii="Arial" w:hAnsi="Arial" w:cs="Arial"/>
            <w:b/>
            <w:bCs/>
            <w:sz w:val="24"/>
            <w:szCs w:val="24"/>
          </w:rPr>
          <w:tab/>
        </w:r>
        <w:r w:rsidR="00A839F0">
          <w:rPr>
            <w:rFonts w:ascii="Arial" w:hAnsi="Arial" w:cs="Arial"/>
            <w:b/>
            <w:bCs/>
            <w:sz w:val="24"/>
            <w:szCs w:val="24"/>
          </w:rPr>
          <w:tab/>
        </w:r>
        <w:r w:rsidRPr="00446BB7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446BB7">
          <w:rPr>
            <w:rFonts w:ascii="Arial" w:hAnsi="Arial" w:cs="Arial"/>
            <w:bCs/>
            <w:sz w:val="24"/>
            <w:szCs w:val="24"/>
          </w:rPr>
          <w:instrText>PAGE</w:instrText>
        </w:r>
        <w:r w:rsidRPr="00446BB7">
          <w:rPr>
            <w:rFonts w:ascii="Arial" w:hAnsi="Arial" w:cs="Arial"/>
            <w:bCs/>
            <w:sz w:val="24"/>
            <w:szCs w:val="24"/>
          </w:rPr>
          <w:fldChar w:fldCharType="separate"/>
        </w:r>
        <w:r w:rsidRPr="00446BB7">
          <w:rPr>
            <w:rFonts w:ascii="Arial" w:hAnsi="Arial" w:cs="Arial"/>
            <w:bCs/>
            <w:sz w:val="24"/>
            <w:szCs w:val="24"/>
          </w:rPr>
          <w:t>2</w:t>
        </w:r>
        <w:r w:rsidRPr="00446BB7">
          <w:rPr>
            <w:rFonts w:ascii="Arial" w:hAnsi="Arial" w:cs="Arial"/>
            <w:bCs/>
            <w:sz w:val="24"/>
            <w:szCs w:val="24"/>
          </w:rPr>
          <w:fldChar w:fldCharType="end"/>
        </w:r>
        <w:r w:rsidRPr="00446BB7">
          <w:rPr>
            <w:rFonts w:ascii="Arial" w:hAnsi="Arial" w:cs="Arial"/>
            <w:bCs/>
            <w:sz w:val="24"/>
            <w:szCs w:val="24"/>
          </w:rPr>
          <w:t>/</w:t>
        </w:r>
        <w:r w:rsidRPr="00446BB7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446BB7">
          <w:rPr>
            <w:rFonts w:ascii="Arial" w:hAnsi="Arial" w:cs="Arial"/>
            <w:bCs/>
            <w:sz w:val="24"/>
            <w:szCs w:val="24"/>
          </w:rPr>
          <w:instrText>NUMPAGES</w:instrText>
        </w:r>
        <w:r w:rsidRPr="00446BB7">
          <w:rPr>
            <w:rFonts w:ascii="Arial" w:hAnsi="Arial" w:cs="Arial"/>
            <w:bCs/>
            <w:sz w:val="24"/>
            <w:szCs w:val="24"/>
          </w:rPr>
          <w:fldChar w:fldCharType="separate"/>
        </w:r>
        <w:r w:rsidRPr="00446BB7">
          <w:rPr>
            <w:rFonts w:ascii="Arial" w:hAnsi="Arial" w:cs="Arial"/>
            <w:bCs/>
            <w:sz w:val="24"/>
            <w:szCs w:val="24"/>
          </w:rPr>
          <w:t>2</w:t>
        </w:r>
        <w:r w:rsidRPr="00446BB7">
          <w:rPr>
            <w:rFonts w:ascii="Arial" w:hAnsi="Arial" w:cs="Arial"/>
            <w:bCs/>
            <w:sz w:val="24"/>
            <w:szCs w:val="24"/>
          </w:rPr>
          <w:fldChar w:fldCharType="end"/>
        </w:r>
      </w:p>
      <w:p w:rsidR="004818CE" w:rsidRDefault="004818CE" w:rsidP="004818CE">
        <w:pPr>
          <w:pStyle w:val="Kopfzeile"/>
          <w:ind w:left="2544" w:firstLine="4536"/>
        </w:pPr>
      </w:p>
      <w:p w:rsidR="004818CE" w:rsidRDefault="00E73835" w:rsidP="004818CE">
        <w:pPr>
          <w:pStyle w:val="Kopfzeile"/>
          <w:ind w:left="2544" w:firstLine="4536"/>
        </w:pPr>
      </w:p>
    </w:sdtContent>
  </w:sdt>
  <w:p w:rsidR="004B3198" w:rsidRDefault="004B31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F6" w:rsidRDefault="00E73835" w:rsidP="00A76EF6">
    <w:pPr>
      <w:pStyle w:val="Kopfzeile"/>
      <w:spacing w:after="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3843" o:spid="_x0000_s2072" type="#_x0000_t75" style="position:absolute;margin-left:0;margin-top:0;width:595.2pt;height:841.9pt;z-index:-251658240;mso-position-horizontal:absolute;mso-position-horizontal-relative:left-margin-area;mso-position-vertical:absolute;mso-position-vertical-relative:top-margin-area" o:allowincell="f">
          <v:imagedata r:id="rId1" o:title="Englisch_s"/>
          <w10:wrap anchorx="margin" anchory="margin"/>
          <w10:anchorlock/>
        </v:shape>
      </w:pict>
    </w:r>
  </w:p>
  <w:p w:rsidR="00A76EF6" w:rsidRDefault="00A76EF6">
    <w:pPr>
      <w:pStyle w:val="Kopfzeile"/>
    </w:pPr>
  </w:p>
  <w:p w:rsidR="00A76EF6" w:rsidRDefault="00A76EF6">
    <w:pPr>
      <w:pStyle w:val="Kopfzeile"/>
    </w:pPr>
  </w:p>
  <w:p w:rsidR="00A76EF6" w:rsidRDefault="00A76EF6">
    <w:pPr>
      <w:pStyle w:val="Kopfzeile"/>
    </w:pPr>
  </w:p>
  <w:p w:rsidR="00A76EF6" w:rsidRDefault="00A76EF6">
    <w:pPr>
      <w:pStyle w:val="Kopfzeile"/>
    </w:pPr>
  </w:p>
  <w:p w:rsidR="00A76EF6" w:rsidRDefault="00A76EF6">
    <w:pPr>
      <w:pStyle w:val="Kopfzeile"/>
    </w:pPr>
  </w:p>
  <w:p w:rsidR="00A76EF6" w:rsidRDefault="00A76EF6">
    <w:pPr>
      <w:pStyle w:val="Kopfzeile"/>
    </w:pPr>
  </w:p>
  <w:p w:rsidR="004B3198" w:rsidRDefault="004B31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98"/>
    <w:rsid w:val="000B1EF6"/>
    <w:rsid w:val="000C368F"/>
    <w:rsid w:val="00104510"/>
    <w:rsid w:val="001469AE"/>
    <w:rsid w:val="00170880"/>
    <w:rsid w:val="001E030F"/>
    <w:rsid w:val="00251F0E"/>
    <w:rsid w:val="002B1C89"/>
    <w:rsid w:val="002E1C5E"/>
    <w:rsid w:val="002F583C"/>
    <w:rsid w:val="003821C4"/>
    <w:rsid w:val="00446BB7"/>
    <w:rsid w:val="004818CE"/>
    <w:rsid w:val="004B3198"/>
    <w:rsid w:val="0063585B"/>
    <w:rsid w:val="0065411B"/>
    <w:rsid w:val="00660BC9"/>
    <w:rsid w:val="0067193E"/>
    <w:rsid w:val="006C6CE5"/>
    <w:rsid w:val="00726741"/>
    <w:rsid w:val="00736E8C"/>
    <w:rsid w:val="0082340D"/>
    <w:rsid w:val="00890633"/>
    <w:rsid w:val="008D7EF0"/>
    <w:rsid w:val="00A76EF6"/>
    <w:rsid w:val="00A839F0"/>
    <w:rsid w:val="00AA1AB5"/>
    <w:rsid w:val="00B57AC7"/>
    <w:rsid w:val="00C16408"/>
    <w:rsid w:val="00C20C75"/>
    <w:rsid w:val="00C9170C"/>
    <w:rsid w:val="00CA1C81"/>
    <w:rsid w:val="00D5025D"/>
    <w:rsid w:val="00D73389"/>
    <w:rsid w:val="00DD2C78"/>
    <w:rsid w:val="00E73835"/>
    <w:rsid w:val="00EA1547"/>
    <w:rsid w:val="00E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08083CC4"/>
  <w15:chartTrackingRefBased/>
  <w15:docId w15:val="{F699C70D-3AFE-4DEC-93AE-455B278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030F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B3198"/>
  </w:style>
  <w:style w:type="paragraph" w:styleId="Fuzeile">
    <w:name w:val="footer"/>
    <w:basedOn w:val="Standard"/>
    <w:link w:val="FuzeileZchn"/>
    <w:uiPriority w:val="99"/>
    <w:unhideWhenUsed/>
    <w:rsid w:val="004B3198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3198"/>
  </w:style>
  <w:style w:type="paragraph" w:customStyle="1" w:styleId="Default">
    <w:name w:val="Default"/>
    <w:rsid w:val="00D502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5025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2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1E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1FD0-B1BC-49B8-9936-C0AFEB3E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KAESER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Michael</dc:creator>
  <cp:keywords/>
  <dc:description/>
  <cp:lastModifiedBy>Sachs, Elke</cp:lastModifiedBy>
  <cp:revision>3</cp:revision>
  <dcterms:created xsi:type="dcterms:W3CDTF">2025-02-13T09:04:00Z</dcterms:created>
  <dcterms:modified xsi:type="dcterms:W3CDTF">2025-02-13T09:06:00Z</dcterms:modified>
</cp:coreProperties>
</file>