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B6C" w:rsidRPr="00B72B1C" w:rsidRDefault="00636AC2" w:rsidP="00F04B6C">
      <w:pPr>
        <w:spacing w:after="240" w:line="200" w:lineRule="atLeast"/>
        <w:rPr>
          <w:rFonts w:ascii="Arial" w:hAnsi="Arial" w:cs="Arial"/>
          <w:b/>
          <w:sz w:val="28"/>
          <w:szCs w:val="28"/>
        </w:rPr>
      </w:pPr>
      <w:bookmarkStart w:id="0" w:name="_GoBack"/>
      <w:bookmarkEnd w:id="0"/>
      <w:r>
        <w:rPr>
          <w:rFonts w:ascii="Arial" w:hAnsi="Arial" w:cs="Arial"/>
          <w:b/>
          <w:sz w:val="28"/>
          <w:szCs w:val="28"/>
        </w:rPr>
        <w:t xml:space="preserve">Kaeser Kompressoren auf der </w:t>
      </w:r>
      <w:proofErr w:type="spellStart"/>
      <w:r w:rsidRPr="00636AC2">
        <w:rPr>
          <w:rFonts w:ascii="Arial" w:hAnsi="Arial" w:cs="Arial"/>
          <w:b/>
          <w:sz w:val="28"/>
          <w:szCs w:val="28"/>
        </w:rPr>
        <w:t>EuroTier</w:t>
      </w:r>
      <w:proofErr w:type="spellEnd"/>
      <w:r w:rsidRPr="00636AC2">
        <w:rPr>
          <w:rFonts w:ascii="Arial" w:hAnsi="Arial" w:cs="Arial"/>
          <w:b/>
          <w:sz w:val="28"/>
          <w:szCs w:val="28"/>
        </w:rPr>
        <w:t xml:space="preserve"> in Hannover</w:t>
      </w:r>
    </w:p>
    <w:p w:rsidR="00F04B6C" w:rsidRDefault="00636AC2" w:rsidP="00F04B6C">
      <w:pPr>
        <w:spacing w:after="240" w:line="200" w:lineRule="atLeast"/>
        <w:rPr>
          <w:rFonts w:ascii="Arial" w:hAnsi="Arial" w:cs="Arial"/>
          <w:b/>
          <w:sz w:val="52"/>
          <w:szCs w:val="52"/>
        </w:rPr>
      </w:pPr>
      <w:r w:rsidRPr="00636AC2">
        <w:rPr>
          <w:rFonts w:ascii="Arial" w:hAnsi="Arial" w:cs="Arial"/>
          <w:b/>
          <w:sz w:val="52"/>
          <w:szCs w:val="52"/>
        </w:rPr>
        <w:t>Effiziente Druckluft für die moderne Landwirtschaft</w:t>
      </w:r>
    </w:p>
    <w:p w:rsidR="00636AC2" w:rsidRDefault="00636AC2" w:rsidP="00636AC2">
      <w:pPr>
        <w:spacing w:after="240" w:line="200" w:lineRule="atLeast"/>
        <w:rPr>
          <w:rFonts w:ascii="Arial" w:hAnsi="Arial" w:cs="Arial"/>
          <w:b/>
          <w:sz w:val="24"/>
          <w:szCs w:val="24"/>
        </w:rPr>
      </w:pPr>
      <w:r w:rsidRPr="00636AC2">
        <w:rPr>
          <w:rFonts w:ascii="Arial" w:hAnsi="Arial" w:cs="Arial"/>
          <w:b/>
          <w:sz w:val="24"/>
          <w:szCs w:val="24"/>
        </w:rPr>
        <w:t>Effizienz steigern und Betriebskosten fest im Griff behalten: Vor dieser Herausforderung stehen moderne Landwirtschaftsbetriebe jeden Tag. Weil die Druckluftversorgung in Stall und Hof einen messbaren Teil der laufenden Energiekosten ausmacht, entscheiden hohe</w:t>
      </w:r>
      <w:r>
        <w:rPr>
          <w:rFonts w:ascii="Arial" w:hAnsi="Arial" w:cs="Arial"/>
          <w:b/>
          <w:sz w:val="24"/>
          <w:szCs w:val="24"/>
        </w:rPr>
        <w:t xml:space="preserve"> </w:t>
      </w:r>
      <w:r w:rsidRPr="00636AC2">
        <w:rPr>
          <w:rFonts w:ascii="Arial" w:hAnsi="Arial" w:cs="Arial"/>
          <w:b/>
          <w:sz w:val="24"/>
          <w:szCs w:val="24"/>
        </w:rPr>
        <w:t>Effizienz und Zuverlässigkeit über die Wirtschaftlichkeit des gesamten Betriebs. Das gilt für den Familienbetrieb mit Melkroboter genauso wie für großflächige Agrarunternehmen.</w:t>
      </w:r>
    </w:p>
    <w:p w:rsidR="00622FCB" w:rsidRPr="008E14D6" w:rsidRDefault="00622FCB" w:rsidP="00622FCB">
      <w:pPr>
        <w:spacing w:after="240" w:line="200" w:lineRule="atLeast"/>
        <w:rPr>
          <w:rFonts w:ascii="Arial" w:hAnsi="Arial" w:cs="Arial"/>
          <w:b/>
          <w:sz w:val="24"/>
          <w:szCs w:val="24"/>
        </w:rPr>
      </w:pPr>
      <w:r w:rsidRPr="008E14D6">
        <w:rPr>
          <w:rFonts w:ascii="Arial" w:hAnsi="Arial" w:cs="Arial"/>
          <w:b/>
          <w:sz w:val="24"/>
          <w:szCs w:val="24"/>
        </w:rPr>
        <w:t xml:space="preserve">Serie </w:t>
      </w:r>
      <w:proofErr w:type="spellStart"/>
      <w:r w:rsidRPr="008E14D6">
        <w:rPr>
          <w:rFonts w:ascii="Arial" w:hAnsi="Arial" w:cs="Arial"/>
          <w:b/>
          <w:sz w:val="24"/>
          <w:szCs w:val="24"/>
        </w:rPr>
        <w:t>Aircenter</w:t>
      </w:r>
      <w:proofErr w:type="spellEnd"/>
      <w:r>
        <w:rPr>
          <w:rFonts w:ascii="Arial" w:hAnsi="Arial" w:cs="Arial"/>
          <w:b/>
          <w:sz w:val="24"/>
          <w:szCs w:val="24"/>
        </w:rPr>
        <w:t>:</w:t>
      </w:r>
      <w:r w:rsidRPr="008E14D6">
        <w:rPr>
          <w:rFonts w:ascii="Arial" w:hAnsi="Arial" w:cs="Arial"/>
          <w:b/>
          <w:sz w:val="24"/>
          <w:szCs w:val="24"/>
        </w:rPr>
        <w:t xml:space="preserve"> Effizienz auf kleinstem Raum </w:t>
      </w:r>
    </w:p>
    <w:p w:rsidR="00F04B6C" w:rsidRDefault="00636AC2" w:rsidP="00622FCB">
      <w:pPr>
        <w:spacing w:after="240" w:line="200" w:lineRule="atLeast"/>
        <w:ind w:right="139"/>
        <w:rPr>
          <w:rFonts w:ascii="Arial" w:hAnsi="Arial" w:cs="Arial"/>
          <w:sz w:val="24"/>
          <w:szCs w:val="24"/>
        </w:rPr>
      </w:pPr>
      <w:r w:rsidRPr="00636AC2">
        <w:rPr>
          <w:rFonts w:ascii="Arial" w:hAnsi="Arial" w:cs="Arial"/>
          <w:sz w:val="24"/>
          <w:szCs w:val="24"/>
        </w:rPr>
        <w:t xml:space="preserve">Das Herzstück des </w:t>
      </w:r>
      <w:proofErr w:type="spellStart"/>
      <w:r w:rsidR="00622FCB">
        <w:rPr>
          <w:rFonts w:ascii="Arial" w:hAnsi="Arial" w:cs="Arial"/>
          <w:sz w:val="24"/>
          <w:szCs w:val="24"/>
        </w:rPr>
        <w:t>Aircenter</w:t>
      </w:r>
      <w:proofErr w:type="spellEnd"/>
      <w:r w:rsidRPr="00636AC2">
        <w:rPr>
          <w:rFonts w:ascii="Arial" w:hAnsi="Arial" w:cs="Arial"/>
          <w:sz w:val="24"/>
          <w:szCs w:val="24"/>
        </w:rPr>
        <w:t xml:space="preserve"> ist der fluid­eingespritzte Schraubenkompressor SX 3. Mit dem energiesparenden Kältetrockner und dem untergebauten Druckluftbehälter ergibt sich eine kompakte Komplettstation, die selbst im kleinsten Stall oder Technikraum Platz findet. Die Kombination aus </w:t>
      </w:r>
      <w:proofErr w:type="spellStart"/>
      <w:r w:rsidRPr="00636AC2">
        <w:rPr>
          <w:rFonts w:ascii="Arial" w:hAnsi="Arial" w:cs="Arial"/>
          <w:sz w:val="24"/>
          <w:szCs w:val="24"/>
        </w:rPr>
        <w:t>Premium­Efficiency­Motoren</w:t>
      </w:r>
      <w:proofErr w:type="spellEnd"/>
      <w:r w:rsidRPr="00636AC2">
        <w:rPr>
          <w:rFonts w:ascii="Arial" w:hAnsi="Arial" w:cs="Arial"/>
          <w:sz w:val="24"/>
          <w:szCs w:val="24"/>
        </w:rPr>
        <w:t xml:space="preserve"> und der Steuerung </w:t>
      </w:r>
      <w:r w:rsidR="00622FCB">
        <w:rPr>
          <w:rFonts w:ascii="Arial" w:hAnsi="Arial" w:cs="Arial"/>
          <w:sz w:val="24"/>
          <w:szCs w:val="24"/>
        </w:rPr>
        <w:t>Sigma</w:t>
      </w:r>
      <w:r w:rsidRPr="00636AC2">
        <w:rPr>
          <w:rFonts w:ascii="Arial" w:hAnsi="Arial" w:cs="Arial"/>
          <w:sz w:val="24"/>
          <w:szCs w:val="24"/>
        </w:rPr>
        <w:t xml:space="preserve"> </w:t>
      </w:r>
      <w:r w:rsidR="00622FCB">
        <w:rPr>
          <w:rFonts w:ascii="Arial" w:hAnsi="Arial" w:cs="Arial"/>
          <w:sz w:val="24"/>
          <w:szCs w:val="24"/>
        </w:rPr>
        <w:t>Control</w:t>
      </w:r>
      <w:r w:rsidRPr="00636AC2">
        <w:rPr>
          <w:rFonts w:ascii="Arial" w:hAnsi="Arial" w:cs="Arial"/>
          <w:sz w:val="24"/>
          <w:szCs w:val="24"/>
        </w:rPr>
        <w:t xml:space="preserve"> sorgt für einen energieeffizienten Betrieb – ideal für den harten Dauereinsatz in der Landwirtschaft und Tierproduktion. Das senkt </w:t>
      </w:r>
      <w:r w:rsidR="00622FCB">
        <w:rPr>
          <w:rFonts w:ascii="Arial" w:hAnsi="Arial" w:cs="Arial"/>
          <w:sz w:val="24"/>
          <w:szCs w:val="24"/>
        </w:rPr>
        <w:t>die</w:t>
      </w:r>
      <w:r w:rsidR="00622FCB" w:rsidRPr="00636AC2">
        <w:rPr>
          <w:rFonts w:ascii="Arial" w:hAnsi="Arial" w:cs="Arial"/>
          <w:sz w:val="24"/>
          <w:szCs w:val="24"/>
        </w:rPr>
        <w:t xml:space="preserve"> </w:t>
      </w:r>
      <w:r w:rsidRPr="00636AC2">
        <w:rPr>
          <w:rFonts w:ascii="Arial" w:hAnsi="Arial" w:cs="Arial"/>
          <w:sz w:val="24"/>
          <w:szCs w:val="24"/>
        </w:rPr>
        <w:t xml:space="preserve">Betriebskosten und schont das Budget </w:t>
      </w:r>
      <w:r w:rsidR="00622FCB">
        <w:rPr>
          <w:rFonts w:ascii="Arial" w:hAnsi="Arial" w:cs="Arial"/>
          <w:sz w:val="24"/>
          <w:szCs w:val="24"/>
        </w:rPr>
        <w:t>des</w:t>
      </w:r>
      <w:r w:rsidR="00622FCB" w:rsidRPr="00636AC2">
        <w:rPr>
          <w:rFonts w:ascii="Arial" w:hAnsi="Arial" w:cs="Arial"/>
          <w:sz w:val="24"/>
          <w:szCs w:val="24"/>
        </w:rPr>
        <w:t xml:space="preserve"> </w:t>
      </w:r>
      <w:r w:rsidRPr="00636AC2">
        <w:rPr>
          <w:rFonts w:ascii="Arial" w:hAnsi="Arial" w:cs="Arial"/>
          <w:sz w:val="24"/>
          <w:szCs w:val="24"/>
        </w:rPr>
        <w:t>Agrarbetriebs.</w:t>
      </w:r>
    </w:p>
    <w:p w:rsidR="00283EC2" w:rsidRPr="00283EC2" w:rsidRDefault="00283EC2" w:rsidP="00283EC2">
      <w:pPr>
        <w:spacing w:after="240" w:line="200" w:lineRule="atLeast"/>
        <w:ind w:right="139"/>
        <w:rPr>
          <w:rFonts w:ascii="Arial" w:hAnsi="Arial" w:cs="Arial"/>
          <w:b/>
          <w:sz w:val="24"/>
          <w:szCs w:val="24"/>
        </w:rPr>
      </w:pPr>
      <w:r w:rsidRPr="00283EC2">
        <w:rPr>
          <w:rFonts w:ascii="Arial" w:hAnsi="Arial" w:cs="Arial"/>
          <w:b/>
          <w:sz w:val="24"/>
          <w:szCs w:val="24"/>
        </w:rPr>
        <w:t xml:space="preserve">Serie </w:t>
      </w:r>
      <w:proofErr w:type="spellStart"/>
      <w:r w:rsidRPr="00283EC2">
        <w:rPr>
          <w:rFonts w:ascii="Arial" w:hAnsi="Arial" w:cs="Arial"/>
          <w:b/>
          <w:sz w:val="24"/>
          <w:szCs w:val="24"/>
        </w:rPr>
        <w:t>i.Comp</w:t>
      </w:r>
      <w:proofErr w:type="spellEnd"/>
      <w:r w:rsidRPr="00283EC2">
        <w:rPr>
          <w:rFonts w:ascii="Arial" w:hAnsi="Arial" w:cs="Arial"/>
          <w:b/>
          <w:sz w:val="24"/>
          <w:szCs w:val="24"/>
        </w:rPr>
        <w:t xml:space="preserve"> 8/9: robust, kompakt und bedarfsgerecht</w:t>
      </w:r>
    </w:p>
    <w:p w:rsidR="00283EC2" w:rsidRDefault="00283EC2" w:rsidP="00622FCB">
      <w:pPr>
        <w:spacing w:after="240" w:line="200" w:lineRule="atLeast"/>
        <w:ind w:right="139"/>
        <w:rPr>
          <w:rFonts w:ascii="Arial" w:hAnsi="Arial" w:cs="Arial"/>
          <w:sz w:val="24"/>
          <w:szCs w:val="24"/>
        </w:rPr>
      </w:pPr>
      <w:r w:rsidRPr="00283EC2">
        <w:rPr>
          <w:rFonts w:ascii="Arial" w:hAnsi="Arial" w:cs="Arial"/>
          <w:sz w:val="24"/>
          <w:szCs w:val="24"/>
        </w:rPr>
        <w:t xml:space="preserve">Der </w:t>
      </w:r>
      <w:proofErr w:type="spellStart"/>
      <w:r w:rsidRPr="00283EC2">
        <w:rPr>
          <w:rFonts w:ascii="Arial" w:hAnsi="Arial" w:cs="Arial"/>
          <w:sz w:val="24"/>
          <w:szCs w:val="24"/>
        </w:rPr>
        <w:t>i.Comp</w:t>
      </w:r>
      <w:proofErr w:type="spellEnd"/>
      <w:r w:rsidRPr="00283EC2">
        <w:rPr>
          <w:rFonts w:ascii="Arial" w:hAnsi="Arial" w:cs="Arial"/>
          <w:sz w:val="24"/>
          <w:szCs w:val="24"/>
        </w:rPr>
        <w:t xml:space="preserve"> 8/9 überzeugt durch sein neuartiges Antriebskonzept: Unter der robusten PE-Haube verbirgt sich ein </w:t>
      </w:r>
      <w:proofErr w:type="spellStart"/>
      <w:r w:rsidRPr="00283EC2">
        <w:rPr>
          <w:rFonts w:ascii="Arial" w:hAnsi="Arial" w:cs="Arial"/>
          <w:sz w:val="24"/>
          <w:szCs w:val="24"/>
        </w:rPr>
        <w:t>ölfreier</w:t>
      </w:r>
      <w:proofErr w:type="spellEnd"/>
      <w:r w:rsidRPr="00283EC2">
        <w:rPr>
          <w:rFonts w:ascii="Arial" w:hAnsi="Arial" w:cs="Arial"/>
          <w:sz w:val="24"/>
          <w:szCs w:val="24"/>
        </w:rPr>
        <w:t xml:space="preserve"> Kolbenkompressor mit drehzahlgeregeltem Motor, der die Druckluft punktgenau nach Bedarf liefert. Als anschlussfertiges Komplettsystem </w:t>
      </w:r>
      <w:proofErr w:type="spellStart"/>
      <w:r w:rsidRPr="00283EC2">
        <w:rPr>
          <w:rFonts w:ascii="Arial" w:hAnsi="Arial" w:cs="Arial"/>
          <w:sz w:val="24"/>
          <w:szCs w:val="24"/>
        </w:rPr>
        <w:t>i.Comp</w:t>
      </w:r>
      <w:proofErr w:type="spellEnd"/>
      <w:r w:rsidRPr="00283EC2">
        <w:rPr>
          <w:rFonts w:ascii="Arial" w:hAnsi="Arial" w:cs="Arial"/>
          <w:sz w:val="24"/>
          <w:szCs w:val="24"/>
        </w:rPr>
        <w:t xml:space="preserve"> </w:t>
      </w:r>
      <w:r>
        <w:rPr>
          <w:rFonts w:ascii="Arial" w:hAnsi="Arial" w:cs="Arial"/>
          <w:sz w:val="24"/>
          <w:szCs w:val="24"/>
        </w:rPr>
        <w:t>Tower</w:t>
      </w:r>
      <w:r w:rsidRPr="00283EC2">
        <w:rPr>
          <w:rFonts w:ascii="Arial" w:hAnsi="Arial" w:cs="Arial"/>
          <w:sz w:val="24"/>
          <w:szCs w:val="24"/>
        </w:rPr>
        <w:t xml:space="preserve"> T vereint er Kompressor, Behälter, Kältetrockner und die Steuerung </w:t>
      </w:r>
      <w:r>
        <w:rPr>
          <w:rFonts w:ascii="Arial" w:hAnsi="Arial" w:cs="Arial"/>
          <w:sz w:val="24"/>
          <w:szCs w:val="24"/>
        </w:rPr>
        <w:t>Sigma</w:t>
      </w:r>
      <w:r w:rsidRPr="00283EC2">
        <w:rPr>
          <w:rFonts w:ascii="Arial" w:hAnsi="Arial" w:cs="Arial"/>
          <w:sz w:val="24"/>
          <w:szCs w:val="24"/>
        </w:rPr>
        <w:t xml:space="preserve"> </w:t>
      </w:r>
      <w:r>
        <w:rPr>
          <w:rFonts w:ascii="Arial" w:hAnsi="Arial" w:cs="Arial"/>
          <w:sz w:val="24"/>
          <w:szCs w:val="24"/>
        </w:rPr>
        <w:t>Control</w:t>
      </w:r>
      <w:r w:rsidRPr="00283EC2">
        <w:rPr>
          <w:rFonts w:ascii="Arial" w:hAnsi="Arial" w:cs="Arial"/>
          <w:sz w:val="24"/>
          <w:szCs w:val="24"/>
        </w:rPr>
        <w:t xml:space="preserve"> auf minimaler Stellfläche – ideal für den zuverlässigen, hygienischen Dauerbetrieb in Melk- und Fütterungsanlagen.</w:t>
      </w:r>
    </w:p>
    <w:p w:rsidR="00622FCB" w:rsidRPr="00636AC2" w:rsidRDefault="00622FCB" w:rsidP="00622FCB">
      <w:pPr>
        <w:spacing w:after="240" w:line="200" w:lineRule="atLeast"/>
        <w:rPr>
          <w:rFonts w:ascii="Arial" w:hAnsi="Arial" w:cs="Arial"/>
          <w:b/>
          <w:sz w:val="24"/>
          <w:szCs w:val="24"/>
        </w:rPr>
      </w:pPr>
      <w:r>
        <w:rPr>
          <w:rFonts w:ascii="Arial" w:hAnsi="Arial" w:cs="Arial"/>
          <w:b/>
          <w:sz w:val="24"/>
          <w:szCs w:val="24"/>
        </w:rPr>
        <w:t>Mobilair</w:t>
      </w:r>
      <w:r w:rsidRPr="00636AC2">
        <w:rPr>
          <w:rFonts w:ascii="Arial" w:hAnsi="Arial" w:cs="Arial"/>
          <w:b/>
          <w:sz w:val="24"/>
          <w:szCs w:val="24"/>
        </w:rPr>
        <w:t xml:space="preserve"> M20</w:t>
      </w:r>
      <w:r>
        <w:rPr>
          <w:rFonts w:ascii="Arial" w:hAnsi="Arial" w:cs="Arial"/>
          <w:b/>
          <w:sz w:val="24"/>
          <w:szCs w:val="24"/>
        </w:rPr>
        <w:t xml:space="preserve">: </w:t>
      </w:r>
      <w:r w:rsidRPr="00636AC2">
        <w:rPr>
          <w:rFonts w:ascii="Arial" w:hAnsi="Arial" w:cs="Arial"/>
          <w:b/>
          <w:sz w:val="24"/>
          <w:szCs w:val="24"/>
        </w:rPr>
        <w:t>kraftvoll, kompakt und flexibel</w:t>
      </w:r>
    </w:p>
    <w:p w:rsidR="00636AC2" w:rsidRDefault="00636AC2" w:rsidP="0052373E">
      <w:pPr>
        <w:spacing w:after="240" w:line="200" w:lineRule="atLeast"/>
        <w:ind w:right="281"/>
        <w:rPr>
          <w:rFonts w:ascii="Arial" w:hAnsi="Arial" w:cs="Arial"/>
          <w:sz w:val="24"/>
          <w:szCs w:val="24"/>
        </w:rPr>
      </w:pPr>
      <w:r w:rsidRPr="00636AC2">
        <w:rPr>
          <w:rFonts w:ascii="Arial" w:hAnsi="Arial" w:cs="Arial"/>
          <w:sz w:val="24"/>
          <w:szCs w:val="24"/>
        </w:rPr>
        <w:t xml:space="preserve">Der </w:t>
      </w:r>
      <w:r w:rsidR="00622FCB">
        <w:rPr>
          <w:rFonts w:ascii="Arial" w:hAnsi="Arial" w:cs="Arial"/>
          <w:sz w:val="24"/>
          <w:szCs w:val="24"/>
        </w:rPr>
        <w:t>Mobilair</w:t>
      </w:r>
      <w:r w:rsidRPr="00636AC2">
        <w:rPr>
          <w:rFonts w:ascii="Arial" w:hAnsi="Arial" w:cs="Arial"/>
          <w:sz w:val="24"/>
          <w:szCs w:val="24"/>
        </w:rPr>
        <w:t xml:space="preserve"> M20 ist mit unter 460 kg das ideale Multitalent für Hof, Feld und Stall. Dank energieeffizientem </w:t>
      </w:r>
      <w:r w:rsidR="00622FCB">
        <w:rPr>
          <w:rFonts w:ascii="Arial" w:hAnsi="Arial" w:cs="Arial"/>
          <w:sz w:val="24"/>
          <w:szCs w:val="24"/>
        </w:rPr>
        <w:t>Sigma</w:t>
      </w:r>
      <w:r w:rsidRPr="00636AC2">
        <w:rPr>
          <w:rFonts w:ascii="Arial" w:hAnsi="Arial" w:cs="Arial"/>
          <w:sz w:val="24"/>
          <w:szCs w:val="24"/>
        </w:rPr>
        <w:t xml:space="preserve"> </w:t>
      </w:r>
      <w:r w:rsidR="00622FCB">
        <w:rPr>
          <w:rFonts w:ascii="Arial" w:hAnsi="Arial" w:cs="Arial"/>
          <w:sz w:val="24"/>
          <w:szCs w:val="24"/>
        </w:rPr>
        <w:t>Profil</w:t>
      </w:r>
      <w:r w:rsidRPr="00636AC2">
        <w:rPr>
          <w:rFonts w:ascii="Arial" w:hAnsi="Arial" w:cs="Arial"/>
          <w:sz w:val="24"/>
          <w:szCs w:val="24"/>
        </w:rPr>
        <w:t xml:space="preserve"> und Kubota-Dieselmotor liefert er verlässlich 2 m³/min Druckluft bei 7 bar</w:t>
      </w:r>
      <w:r>
        <w:rPr>
          <w:rFonts w:ascii="Arial" w:hAnsi="Arial" w:cs="Arial"/>
          <w:sz w:val="24"/>
          <w:szCs w:val="24"/>
        </w:rPr>
        <w:t xml:space="preserve"> </w:t>
      </w:r>
      <w:r w:rsidRPr="00636AC2">
        <w:rPr>
          <w:rFonts w:ascii="Arial" w:hAnsi="Arial" w:cs="Arial"/>
          <w:sz w:val="24"/>
          <w:szCs w:val="24"/>
        </w:rPr>
        <w:t>–</w:t>
      </w:r>
      <w:r w:rsidR="00622FCB">
        <w:rPr>
          <w:rFonts w:ascii="Arial" w:hAnsi="Arial" w:cs="Arial"/>
          <w:sz w:val="24"/>
          <w:szCs w:val="24"/>
        </w:rPr>
        <w:t xml:space="preserve"> </w:t>
      </w:r>
      <w:r w:rsidRPr="00636AC2">
        <w:rPr>
          <w:rFonts w:ascii="Arial" w:hAnsi="Arial" w:cs="Arial"/>
          <w:sz w:val="24"/>
          <w:szCs w:val="24"/>
        </w:rPr>
        <w:t>perfekt für Reinigungsarbeiten, Wartungen im Feld oder den Werkzeugeinsatz. Dank der gesetzeskonformen Abgasstufe V – ohne Dieselpartikelfilter oder AdBlue</w:t>
      </w:r>
      <w:r w:rsidR="00622FCB">
        <w:rPr>
          <w:rFonts w:ascii="Arial" w:hAnsi="Arial" w:cs="Arial"/>
          <w:sz w:val="24"/>
          <w:szCs w:val="24"/>
        </w:rPr>
        <w:t xml:space="preserve"> </w:t>
      </w:r>
      <w:r w:rsidRPr="00636AC2">
        <w:rPr>
          <w:rFonts w:ascii="Arial" w:hAnsi="Arial" w:cs="Arial"/>
          <w:sz w:val="24"/>
          <w:szCs w:val="24"/>
        </w:rPr>
        <w:t>–</w:t>
      </w:r>
      <w:r w:rsidRPr="00636AC2">
        <w:rPr>
          <w:rFonts w:ascii="Arial" w:hAnsi="Arial" w:cs="Arial"/>
          <w:sz w:val="24"/>
          <w:szCs w:val="24"/>
        </w:rPr>
        <w:tab/>
        <w:t>ist der M20 die robuste, unkomplizierte Lösung für den harten Landwirtschaftsalltag. Für die richtige Druckluftqualität kann der Allrounder optional mit einem Druckluft-Nachkühler ausgestattet werden.</w:t>
      </w:r>
    </w:p>
    <w:p w:rsidR="00622FCB" w:rsidRPr="0052373E" w:rsidRDefault="00622FCB" w:rsidP="00622FCB">
      <w:pPr>
        <w:spacing w:after="240" w:line="200" w:lineRule="atLeast"/>
        <w:rPr>
          <w:rFonts w:ascii="Arial" w:hAnsi="Arial" w:cs="Arial"/>
          <w:b/>
          <w:sz w:val="24"/>
          <w:szCs w:val="24"/>
        </w:rPr>
      </w:pPr>
      <w:r w:rsidRPr="0052373E">
        <w:rPr>
          <w:rFonts w:ascii="Arial" w:hAnsi="Arial" w:cs="Arial"/>
          <w:b/>
          <w:sz w:val="24"/>
          <w:szCs w:val="24"/>
        </w:rPr>
        <w:t>Drehkolbengebläse BBC</w:t>
      </w:r>
      <w:r w:rsidR="00FA16D5" w:rsidRPr="0052373E">
        <w:rPr>
          <w:rFonts w:ascii="Arial" w:hAnsi="Arial" w:cs="Arial"/>
          <w:b/>
          <w:sz w:val="24"/>
          <w:szCs w:val="24"/>
        </w:rPr>
        <w:t>:</w:t>
      </w:r>
      <w:r w:rsidRPr="0052373E">
        <w:rPr>
          <w:rFonts w:ascii="Arial" w:hAnsi="Arial" w:cs="Arial"/>
          <w:b/>
          <w:sz w:val="24"/>
          <w:szCs w:val="24"/>
        </w:rPr>
        <w:t xml:space="preserve"> </w:t>
      </w:r>
      <w:bookmarkStart w:id="1" w:name="_Hlk242793340"/>
      <w:r w:rsidRPr="008E14D6">
        <w:rPr>
          <w:rFonts w:ascii="Arial" w:hAnsi="Arial" w:cs="Arial"/>
          <w:b/>
          <w:sz w:val="24"/>
          <w:szCs w:val="24"/>
        </w:rPr>
        <w:t xml:space="preserve">„Plug &amp; </w:t>
      </w:r>
      <w:proofErr w:type="gramStart"/>
      <w:r w:rsidRPr="008E14D6">
        <w:rPr>
          <w:rFonts w:ascii="Arial" w:hAnsi="Arial" w:cs="Arial"/>
          <w:b/>
          <w:sz w:val="24"/>
          <w:szCs w:val="24"/>
        </w:rPr>
        <w:t>Work“</w:t>
      </w:r>
      <w:bookmarkEnd w:id="1"/>
      <w:proofErr w:type="gramEnd"/>
    </w:p>
    <w:p w:rsidR="00636AC2" w:rsidRDefault="00636AC2" w:rsidP="00636AC2">
      <w:pPr>
        <w:spacing w:after="240" w:line="200" w:lineRule="atLeast"/>
        <w:rPr>
          <w:rFonts w:ascii="Arial" w:hAnsi="Arial" w:cs="Arial"/>
          <w:sz w:val="24"/>
          <w:szCs w:val="24"/>
        </w:rPr>
      </w:pPr>
      <w:r w:rsidRPr="00636AC2">
        <w:rPr>
          <w:rFonts w:ascii="Arial" w:hAnsi="Arial" w:cs="Arial"/>
          <w:sz w:val="24"/>
          <w:szCs w:val="24"/>
        </w:rPr>
        <w:lastRenderedPageBreak/>
        <w:t xml:space="preserve">Die </w:t>
      </w:r>
      <w:r w:rsidR="00622FCB">
        <w:rPr>
          <w:rFonts w:ascii="Arial" w:hAnsi="Arial" w:cs="Arial"/>
          <w:sz w:val="24"/>
          <w:szCs w:val="24"/>
        </w:rPr>
        <w:t>Compact</w:t>
      </w:r>
      <w:r w:rsidRPr="00636AC2">
        <w:rPr>
          <w:rFonts w:ascii="Arial" w:hAnsi="Arial" w:cs="Arial"/>
          <w:sz w:val="24"/>
          <w:szCs w:val="24"/>
        </w:rPr>
        <w:t xml:space="preserve">-Gebläse mit </w:t>
      </w:r>
      <w:r w:rsidR="00622FCB">
        <w:rPr>
          <w:rFonts w:ascii="Arial" w:hAnsi="Arial" w:cs="Arial"/>
          <w:sz w:val="24"/>
          <w:szCs w:val="24"/>
        </w:rPr>
        <w:t>Omega</w:t>
      </w:r>
      <w:r w:rsidRPr="00636AC2">
        <w:rPr>
          <w:rFonts w:ascii="Arial" w:hAnsi="Arial" w:cs="Arial"/>
          <w:sz w:val="24"/>
          <w:szCs w:val="24"/>
        </w:rPr>
        <w:t xml:space="preserve"> </w:t>
      </w:r>
      <w:r w:rsidR="00622FCB">
        <w:rPr>
          <w:rFonts w:ascii="Arial" w:hAnsi="Arial" w:cs="Arial"/>
          <w:sz w:val="24"/>
          <w:szCs w:val="24"/>
        </w:rPr>
        <w:t>Profil</w:t>
      </w:r>
      <w:r w:rsidRPr="00636AC2">
        <w:rPr>
          <w:rFonts w:ascii="Arial" w:hAnsi="Arial" w:cs="Arial"/>
          <w:sz w:val="24"/>
          <w:szCs w:val="24"/>
        </w:rPr>
        <w:t xml:space="preserve"> sind höchst zuverlässig und extrem platzsparend konzipiert. Da sie direkt nebeneinander aufgestellt werden können, passen sie selbst in enge Technikräume im Stall. Dank ihrer robusten, langlebigen Bauweise und des energiesparenden Betriebs sorgen sie für eine zuverlässige Vakuum- und Druckluftversorgung – die optimale Grundlage für den harten Dauerbetrieb moderner Melkroboter.</w:t>
      </w:r>
    </w:p>
    <w:p w:rsidR="00F04B6C" w:rsidRPr="00622FCB" w:rsidRDefault="00636AC2" w:rsidP="00636AC2">
      <w:pPr>
        <w:spacing w:after="240" w:line="200" w:lineRule="atLeast"/>
        <w:rPr>
          <w:rFonts w:ascii="Arial" w:hAnsi="Arial" w:cs="Arial"/>
          <w:b/>
          <w:sz w:val="24"/>
          <w:szCs w:val="24"/>
        </w:rPr>
      </w:pPr>
      <w:r w:rsidRPr="00622FCB">
        <w:rPr>
          <w:rFonts w:ascii="Arial" w:hAnsi="Arial" w:cs="Arial"/>
          <w:b/>
          <w:sz w:val="24"/>
          <w:szCs w:val="24"/>
        </w:rPr>
        <w:t>Effizient und robust</w:t>
      </w:r>
      <w:r w:rsidR="00622FCB" w:rsidRPr="00622FCB">
        <w:rPr>
          <w:rFonts w:ascii="Arial" w:hAnsi="Arial" w:cs="Arial"/>
          <w:b/>
          <w:sz w:val="24"/>
          <w:szCs w:val="24"/>
        </w:rPr>
        <w:t xml:space="preserve">: Die </w:t>
      </w:r>
      <w:r w:rsidRPr="00622FCB">
        <w:rPr>
          <w:rFonts w:ascii="Arial" w:hAnsi="Arial" w:cs="Arial"/>
          <w:b/>
          <w:sz w:val="24"/>
          <w:szCs w:val="24"/>
        </w:rPr>
        <w:t>vielseitige</w:t>
      </w:r>
      <w:r w:rsidR="00622FCB" w:rsidRPr="00622FCB">
        <w:rPr>
          <w:rFonts w:ascii="Arial" w:hAnsi="Arial" w:cs="Arial"/>
          <w:b/>
          <w:sz w:val="24"/>
          <w:szCs w:val="24"/>
        </w:rPr>
        <w:t>n</w:t>
      </w:r>
      <w:r w:rsidRPr="00622FCB">
        <w:rPr>
          <w:rFonts w:ascii="Arial" w:hAnsi="Arial" w:cs="Arial"/>
          <w:b/>
          <w:sz w:val="24"/>
          <w:szCs w:val="24"/>
        </w:rPr>
        <w:t xml:space="preserve"> Kolbenkompressoren für die Tierhaltung</w:t>
      </w:r>
    </w:p>
    <w:p w:rsidR="00636AC2" w:rsidRDefault="00636AC2" w:rsidP="00636AC2">
      <w:pPr>
        <w:spacing w:after="240" w:line="200" w:lineRule="atLeast"/>
        <w:rPr>
          <w:rFonts w:ascii="Arial" w:hAnsi="Arial" w:cs="Arial"/>
          <w:sz w:val="24"/>
          <w:szCs w:val="24"/>
        </w:rPr>
      </w:pPr>
      <w:r w:rsidRPr="00636AC2">
        <w:rPr>
          <w:rFonts w:ascii="Arial" w:hAnsi="Arial" w:cs="Arial"/>
          <w:sz w:val="24"/>
          <w:szCs w:val="24"/>
        </w:rPr>
        <w:t>Unermüdliche Druckluftlieferanten für vielfältige Anwendungen in der Landwirtschaft und Tierproduktion. Kolbenkompressoren sind im Stall erste Wahl, wenn es um zuverlässiges, wirtschaftliches Erzeugen von Druckluft geht. Dank spezieller Produktionsverfahren sind sie sehr wartungsarm und langlebig.</w:t>
      </w:r>
    </w:p>
    <w:p w:rsidR="00636AC2" w:rsidRDefault="00636AC2" w:rsidP="00636AC2">
      <w:pPr>
        <w:spacing w:after="240" w:line="200" w:lineRule="atLeast"/>
        <w:rPr>
          <w:rFonts w:ascii="Arial" w:hAnsi="Arial" w:cs="Arial"/>
          <w:sz w:val="24"/>
          <w:szCs w:val="24"/>
        </w:rPr>
      </w:pPr>
      <w:r w:rsidRPr="00636AC2">
        <w:rPr>
          <w:rFonts w:ascii="Arial" w:hAnsi="Arial" w:cs="Arial"/>
          <w:sz w:val="24"/>
          <w:szCs w:val="24"/>
        </w:rPr>
        <w:t xml:space="preserve">Auf der </w:t>
      </w:r>
      <w:proofErr w:type="spellStart"/>
      <w:r w:rsidRPr="00636AC2">
        <w:rPr>
          <w:rFonts w:ascii="Arial" w:hAnsi="Arial" w:cs="Arial"/>
          <w:sz w:val="24"/>
          <w:szCs w:val="24"/>
        </w:rPr>
        <w:t>EuroTier</w:t>
      </w:r>
      <w:proofErr w:type="spellEnd"/>
      <w:r w:rsidRPr="00636AC2">
        <w:rPr>
          <w:rFonts w:ascii="Arial" w:hAnsi="Arial" w:cs="Arial"/>
          <w:sz w:val="24"/>
          <w:szCs w:val="24"/>
        </w:rPr>
        <w:t xml:space="preserve"> präsentier</w:t>
      </w:r>
      <w:r>
        <w:rPr>
          <w:rFonts w:ascii="Arial" w:hAnsi="Arial" w:cs="Arial"/>
          <w:sz w:val="24"/>
          <w:szCs w:val="24"/>
        </w:rPr>
        <w:t>t Kaeser Kompressoren</w:t>
      </w:r>
      <w:r w:rsidRPr="00636AC2">
        <w:rPr>
          <w:rFonts w:ascii="Arial" w:hAnsi="Arial" w:cs="Arial"/>
          <w:sz w:val="24"/>
          <w:szCs w:val="24"/>
        </w:rPr>
        <w:t xml:space="preserve"> in Halle 13, Stand D18, wie </w:t>
      </w:r>
      <w:r>
        <w:rPr>
          <w:rFonts w:ascii="Arial" w:hAnsi="Arial" w:cs="Arial"/>
          <w:sz w:val="24"/>
          <w:szCs w:val="24"/>
        </w:rPr>
        <w:t>die</w:t>
      </w:r>
      <w:r w:rsidRPr="00636AC2">
        <w:rPr>
          <w:rFonts w:ascii="Arial" w:hAnsi="Arial" w:cs="Arial"/>
          <w:sz w:val="24"/>
          <w:szCs w:val="24"/>
        </w:rPr>
        <w:t xml:space="preserve"> Drucklufterzeugung </w:t>
      </w:r>
      <w:r w:rsidR="00622FCB">
        <w:rPr>
          <w:rFonts w:ascii="Arial" w:hAnsi="Arial" w:cs="Arial"/>
          <w:sz w:val="24"/>
          <w:szCs w:val="24"/>
        </w:rPr>
        <w:t xml:space="preserve">in der modernen Landwirtschaft </w:t>
      </w:r>
      <w:r w:rsidRPr="00636AC2">
        <w:rPr>
          <w:rFonts w:ascii="Arial" w:hAnsi="Arial" w:cs="Arial"/>
          <w:sz w:val="24"/>
          <w:szCs w:val="24"/>
        </w:rPr>
        <w:t>dauerhaft kostensparend gestalte</w:t>
      </w:r>
      <w:r w:rsidR="00622FCB">
        <w:rPr>
          <w:rFonts w:ascii="Arial" w:hAnsi="Arial" w:cs="Arial"/>
          <w:sz w:val="24"/>
          <w:szCs w:val="24"/>
        </w:rPr>
        <w:t>t werden kann</w:t>
      </w:r>
      <w:r w:rsidRPr="00636AC2">
        <w:rPr>
          <w:rFonts w:ascii="Arial" w:hAnsi="Arial" w:cs="Arial"/>
          <w:sz w:val="24"/>
          <w:szCs w:val="24"/>
        </w:rPr>
        <w:t>.</w:t>
      </w:r>
      <w:r w:rsidR="00622FCB" w:rsidRPr="00622FCB">
        <w:rPr>
          <w:rFonts w:ascii="Arial" w:hAnsi="Arial" w:cs="Arial"/>
          <w:sz w:val="24"/>
          <w:szCs w:val="24"/>
        </w:rPr>
        <w:t xml:space="preserve"> </w:t>
      </w:r>
    </w:p>
    <w:p w:rsidR="00F04B6C" w:rsidRDefault="00F04B6C" w:rsidP="00367F7E">
      <w:pPr>
        <w:pBdr>
          <w:bottom w:val="single" w:sz="6" w:space="1" w:color="auto"/>
        </w:pBdr>
        <w:spacing w:after="0" w:line="240" w:lineRule="auto"/>
        <w:rPr>
          <w:rFonts w:ascii="Arial" w:hAnsi="Arial" w:cs="Arial"/>
          <w:sz w:val="24"/>
          <w:szCs w:val="24"/>
        </w:rPr>
      </w:pPr>
      <w:r w:rsidRPr="00B042B7">
        <w:rPr>
          <w:rFonts w:ascii="Arial" w:hAnsi="Arial" w:cs="Arial"/>
          <w:sz w:val="24"/>
          <w:szCs w:val="24"/>
        </w:rPr>
        <w:t>Abdruck frei, Beleg erbeten</w:t>
      </w:r>
    </w:p>
    <w:p w:rsidR="00214F1D" w:rsidRDefault="00214F1D" w:rsidP="00367F7E">
      <w:pPr>
        <w:spacing w:after="0" w:line="240" w:lineRule="auto"/>
        <w:rPr>
          <w:rFonts w:ascii="Arial" w:hAnsi="Arial" w:cs="Arial"/>
          <w:sz w:val="24"/>
          <w:szCs w:val="24"/>
        </w:rPr>
      </w:pPr>
    </w:p>
    <w:p w:rsidR="006641C1" w:rsidRDefault="00F04B6C" w:rsidP="00367F7E">
      <w:pPr>
        <w:spacing w:after="0" w:line="240" w:lineRule="auto"/>
        <w:rPr>
          <w:rFonts w:ascii="Arial" w:hAnsi="Arial" w:cs="Arial"/>
          <w:sz w:val="24"/>
          <w:szCs w:val="24"/>
        </w:rPr>
      </w:pPr>
      <w:r w:rsidRPr="00B042B7">
        <w:rPr>
          <w:rFonts w:ascii="Arial" w:hAnsi="Arial" w:cs="Arial"/>
          <w:sz w:val="24"/>
          <w:szCs w:val="24"/>
        </w:rPr>
        <w:t>Bildunterschrift:</w:t>
      </w:r>
    </w:p>
    <w:p w:rsidR="006641C1" w:rsidRDefault="006641C1" w:rsidP="00367F7E">
      <w:pPr>
        <w:spacing w:after="0" w:line="240" w:lineRule="auto"/>
        <w:rPr>
          <w:rFonts w:ascii="Arial" w:hAnsi="Arial" w:cs="Arial"/>
          <w:sz w:val="24"/>
          <w:szCs w:val="24"/>
        </w:rPr>
      </w:pPr>
    </w:p>
    <w:p w:rsidR="006641C1" w:rsidRDefault="00175166" w:rsidP="006641C1">
      <w:pPr>
        <w:spacing w:after="0" w:line="240" w:lineRule="auto"/>
        <w:rPr>
          <w:rFonts w:ascii="Arial" w:hAnsi="Arial" w:cs="Arial"/>
          <w:sz w:val="24"/>
          <w:szCs w:val="24"/>
        </w:rPr>
      </w:pPr>
      <w:r>
        <w:rPr>
          <w:rFonts w:ascii="Arial" w:hAnsi="Arial" w:cs="Arial"/>
          <w:noProof/>
          <w:sz w:val="24"/>
          <w:szCs w:val="24"/>
        </w:rPr>
        <w:drawing>
          <wp:inline distT="0" distB="0" distL="0" distR="0">
            <wp:extent cx="1545083" cy="109263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X_6_Aircenter_SC3_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1551" cy="1104277"/>
                    </a:xfrm>
                    <a:prstGeom prst="rect">
                      <a:avLst/>
                    </a:prstGeom>
                  </pic:spPr>
                </pic:pic>
              </a:graphicData>
            </a:graphic>
          </wp:inline>
        </w:drawing>
      </w:r>
    </w:p>
    <w:p w:rsidR="006641C1" w:rsidRDefault="006641C1" w:rsidP="006641C1">
      <w:pPr>
        <w:spacing w:after="240" w:line="200" w:lineRule="atLeast"/>
        <w:rPr>
          <w:rFonts w:ascii="Arial" w:hAnsi="Arial" w:cs="Arial"/>
          <w:sz w:val="24"/>
          <w:szCs w:val="24"/>
        </w:rPr>
      </w:pPr>
      <w:r>
        <w:rPr>
          <w:rFonts w:ascii="Arial" w:hAnsi="Arial" w:cs="Arial"/>
          <w:sz w:val="24"/>
          <w:szCs w:val="24"/>
        </w:rPr>
        <w:t xml:space="preserve">Energieeffizient, leise, platzsparend sowie sehr anwender- und servicefreundlich sind die Druckluft-Kompaktanlagen </w:t>
      </w:r>
      <w:proofErr w:type="spellStart"/>
      <w:r>
        <w:rPr>
          <w:rFonts w:ascii="Arial" w:hAnsi="Arial" w:cs="Arial"/>
          <w:sz w:val="24"/>
          <w:szCs w:val="24"/>
        </w:rPr>
        <w:t>Aircenter</w:t>
      </w:r>
      <w:proofErr w:type="spellEnd"/>
      <w:r w:rsidR="00283EC2">
        <w:rPr>
          <w:rFonts w:ascii="Arial" w:hAnsi="Arial" w:cs="Arial"/>
          <w:sz w:val="24"/>
          <w:szCs w:val="24"/>
        </w:rPr>
        <w:t xml:space="preserve"> </w:t>
      </w:r>
      <w:r w:rsidR="00283EC2" w:rsidRPr="00636AC2">
        <w:rPr>
          <w:rFonts w:ascii="Arial" w:hAnsi="Arial" w:cs="Arial"/>
          <w:sz w:val="24"/>
          <w:szCs w:val="24"/>
        </w:rPr>
        <w:t>– ideal für den harten Dauereinsatz in der Landwirtschaft und Tierproduktion.</w:t>
      </w:r>
    </w:p>
    <w:p w:rsidR="006641C1" w:rsidRDefault="006641C1" w:rsidP="006641C1">
      <w:pPr>
        <w:spacing w:after="0" w:line="240" w:lineRule="auto"/>
        <w:rPr>
          <w:rFonts w:ascii="Arial" w:hAnsi="Arial" w:cs="Arial"/>
          <w:sz w:val="24"/>
          <w:szCs w:val="24"/>
        </w:rPr>
      </w:pPr>
      <w:r>
        <w:rPr>
          <w:rFonts w:eastAsia="Calibri" w:cs="Arial"/>
          <w:noProof/>
          <w:color w:val="000000"/>
          <w:szCs w:val="24"/>
        </w:rPr>
        <w:drawing>
          <wp:inline distT="0" distB="0" distL="0" distR="0" wp14:anchorId="7CD4B970" wp14:editId="07DAF0B5">
            <wp:extent cx="1543050" cy="1148638"/>
            <wp:effectExtent l="0" t="0" r="0" b="0"/>
            <wp:docPr id="2" name="Grafik 2" descr="i_Comp_9_Tower_q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i_Comp_9_Tower_qu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371" cy="1155576"/>
                    </a:xfrm>
                    <a:prstGeom prst="rect">
                      <a:avLst/>
                    </a:prstGeom>
                    <a:noFill/>
                    <a:ln>
                      <a:noFill/>
                    </a:ln>
                  </pic:spPr>
                </pic:pic>
              </a:graphicData>
            </a:graphic>
          </wp:inline>
        </w:drawing>
      </w:r>
    </w:p>
    <w:p w:rsidR="006641C1" w:rsidRDefault="006641C1" w:rsidP="006641C1">
      <w:pPr>
        <w:spacing w:after="0" w:line="240" w:lineRule="auto"/>
        <w:rPr>
          <w:rFonts w:ascii="Arial" w:hAnsi="Arial" w:cs="Arial"/>
          <w:sz w:val="24"/>
          <w:szCs w:val="24"/>
        </w:rPr>
      </w:pPr>
    </w:p>
    <w:p w:rsidR="006641C1" w:rsidRDefault="006641C1" w:rsidP="006641C1">
      <w:pPr>
        <w:spacing w:after="0" w:line="240" w:lineRule="auto"/>
        <w:rPr>
          <w:rFonts w:ascii="Arial" w:hAnsi="Arial" w:cs="Arial"/>
          <w:sz w:val="24"/>
          <w:szCs w:val="24"/>
        </w:rPr>
      </w:pPr>
      <w:r w:rsidRPr="00AD4BA8">
        <w:rPr>
          <w:rFonts w:ascii="Arial" w:hAnsi="Arial" w:cs="Arial"/>
          <w:sz w:val="24"/>
          <w:szCs w:val="24"/>
        </w:rPr>
        <w:t xml:space="preserve">Der </w:t>
      </w:r>
      <w:proofErr w:type="spellStart"/>
      <w:r w:rsidRPr="00AD4BA8">
        <w:rPr>
          <w:rFonts w:ascii="Arial" w:hAnsi="Arial" w:cs="Arial"/>
          <w:sz w:val="24"/>
          <w:szCs w:val="24"/>
        </w:rPr>
        <w:t>i.Comp</w:t>
      </w:r>
      <w:proofErr w:type="spellEnd"/>
      <w:r w:rsidRPr="00AD4BA8">
        <w:rPr>
          <w:rFonts w:ascii="Arial" w:hAnsi="Arial" w:cs="Arial"/>
          <w:sz w:val="24"/>
          <w:szCs w:val="24"/>
        </w:rPr>
        <w:t xml:space="preserve"> 8/9 </w:t>
      </w:r>
      <w:r w:rsidR="00283EC2" w:rsidRPr="00283EC2">
        <w:rPr>
          <w:rFonts w:ascii="Arial" w:hAnsi="Arial" w:cs="Arial"/>
          <w:sz w:val="24"/>
          <w:szCs w:val="24"/>
        </w:rPr>
        <w:t>– ideal für den zuverlässigen, hygienischen Dauerbetrieb in Melk- und Fütterungsanlagen.</w:t>
      </w:r>
    </w:p>
    <w:p w:rsidR="006641C1" w:rsidRDefault="006641C1" w:rsidP="006641C1">
      <w:pPr>
        <w:spacing w:after="0" w:line="240" w:lineRule="auto"/>
        <w:rPr>
          <w:rFonts w:ascii="Arial" w:hAnsi="Arial" w:cs="Arial"/>
          <w:sz w:val="24"/>
          <w:szCs w:val="24"/>
        </w:rPr>
      </w:pPr>
    </w:p>
    <w:p w:rsidR="00283EC2" w:rsidRDefault="00283EC2" w:rsidP="00283EC2">
      <w:pPr>
        <w:spacing w:after="0" w:line="240" w:lineRule="auto"/>
        <w:rPr>
          <w:rFonts w:ascii="Arial" w:hAnsi="Arial" w:cs="Arial"/>
          <w:sz w:val="24"/>
          <w:szCs w:val="24"/>
        </w:rPr>
      </w:pPr>
      <w:r>
        <w:rPr>
          <w:noProof/>
        </w:rPr>
        <w:lastRenderedPageBreak/>
        <w:drawing>
          <wp:inline distT="0" distB="0" distL="0" distR="0" wp14:anchorId="1CF8935B" wp14:editId="0739DB6F">
            <wp:extent cx="1533525" cy="894080"/>
            <wp:effectExtent l="0" t="0" r="9525" b="1270"/>
            <wp:docPr id="4" name="Grafik 4"/>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9"/>
                    <a:stretch>
                      <a:fillRect/>
                    </a:stretch>
                  </pic:blipFill>
                  <pic:spPr>
                    <a:xfrm>
                      <a:off x="0" y="0"/>
                      <a:ext cx="1533525" cy="894080"/>
                    </a:xfrm>
                    <a:prstGeom prst="rect">
                      <a:avLst/>
                    </a:prstGeom>
                  </pic:spPr>
                </pic:pic>
              </a:graphicData>
            </a:graphic>
          </wp:inline>
        </w:drawing>
      </w:r>
    </w:p>
    <w:p w:rsidR="00283EC2" w:rsidRDefault="00283EC2" w:rsidP="00283EC2">
      <w:pPr>
        <w:spacing w:after="0" w:line="240" w:lineRule="auto"/>
        <w:rPr>
          <w:rFonts w:ascii="Arial" w:hAnsi="Arial" w:cs="Arial"/>
          <w:sz w:val="24"/>
          <w:szCs w:val="24"/>
        </w:rPr>
      </w:pPr>
    </w:p>
    <w:p w:rsidR="003C5323" w:rsidRDefault="00283EC2" w:rsidP="00367F7E">
      <w:pPr>
        <w:spacing w:after="0" w:line="240" w:lineRule="auto"/>
        <w:rPr>
          <w:rFonts w:ascii="Arial" w:hAnsi="Arial" w:cs="Arial"/>
          <w:sz w:val="24"/>
          <w:szCs w:val="24"/>
        </w:rPr>
      </w:pPr>
      <w:r w:rsidRPr="00AE6823">
        <w:rPr>
          <w:rFonts w:ascii="Arial" w:hAnsi="Arial" w:cs="Arial"/>
          <w:sz w:val="24"/>
          <w:szCs w:val="24"/>
        </w:rPr>
        <w:t>Der M20 ist das Multitalent für unzählige unterschiedliche Anwendungen</w:t>
      </w:r>
      <w:r>
        <w:rPr>
          <w:rFonts w:ascii="Arial" w:hAnsi="Arial" w:cs="Arial"/>
          <w:sz w:val="24"/>
          <w:szCs w:val="24"/>
        </w:rPr>
        <w:t xml:space="preserve"> auf dem Hof, Feld und im Stall</w:t>
      </w:r>
      <w:r w:rsidRPr="00AE6823">
        <w:rPr>
          <w:rFonts w:ascii="Arial" w:hAnsi="Arial" w:cs="Arial"/>
          <w:sz w:val="24"/>
          <w:szCs w:val="24"/>
        </w:rPr>
        <w:t>.</w:t>
      </w:r>
      <w:r>
        <w:rPr>
          <w:rFonts w:ascii="Arial" w:hAnsi="Arial" w:cs="Arial"/>
          <w:sz w:val="24"/>
          <w:szCs w:val="24"/>
        </w:rPr>
        <w:t xml:space="preserve"> </w:t>
      </w:r>
      <w:r w:rsidR="00F04B6C">
        <w:rPr>
          <w:rFonts w:ascii="Arial" w:hAnsi="Arial" w:cs="Arial"/>
          <w:sz w:val="24"/>
          <w:szCs w:val="24"/>
        </w:rPr>
        <w:t xml:space="preserve"> </w:t>
      </w:r>
    </w:p>
    <w:sectPr w:rsidR="003C5323" w:rsidSect="0026163F">
      <w:headerReference w:type="even" r:id="rId10"/>
      <w:headerReference w:type="default" r:id="rId11"/>
      <w:footerReference w:type="default" r:id="rId12"/>
      <w:headerReference w:type="first" r:id="rId13"/>
      <w:footerReference w:type="first" r:id="rId14"/>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52373E">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52373E"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52373E"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175166"/>
    <w:rsid w:val="001E5710"/>
    <w:rsid w:val="00214F1D"/>
    <w:rsid w:val="0026163F"/>
    <w:rsid w:val="00283EC2"/>
    <w:rsid w:val="00297AE2"/>
    <w:rsid w:val="00367F7E"/>
    <w:rsid w:val="003C5323"/>
    <w:rsid w:val="003E1A0F"/>
    <w:rsid w:val="004122F4"/>
    <w:rsid w:val="00485249"/>
    <w:rsid w:val="004B3198"/>
    <w:rsid w:val="0052373E"/>
    <w:rsid w:val="005A2CB6"/>
    <w:rsid w:val="005B5FA9"/>
    <w:rsid w:val="00605C85"/>
    <w:rsid w:val="00622FCB"/>
    <w:rsid w:val="00636AC2"/>
    <w:rsid w:val="006641C1"/>
    <w:rsid w:val="00780178"/>
    <w:rsid w:val="00937D46"/>
    <w:rsid w:val="00A52556"/>
    <w:rsid w:val="00AA1F98"/>
    <w:rsid w:val="00AD2867"/>
    <w:rsid w:val="00BE4E56"/>
    <w:rsid w:val="00C9170C"/>
    <w:rsid w:val="00CA1C81"/>
    <w:rsid w:val="00CD1046"/>
    <w:rsid w:val="00D73389"/>
    <w:rsid w:val="00DF7D52"/>
    <w:rsid w:val="00EA1547"/>
    <w:rsid w:val="00EC19C7"/>
    <w:rsid w:val="00F04B6C"/>
    <w:rsid w:val="00F570A9"/>
    <w:rsid w:val="00FA16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2C991-E553-483D-ADC8-6EC6FAB39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3211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7</cp:revision>
  <dcterms:created xsi:type="dcterms:W3CDTF">2026-10-12T10:45:00Z</dcterms:created>
  <dcterms:modified xsi:type="dcterms:W3CDTF">2026-10-14T05:02:00Z</dcterms:modified>
</cp:coreProperties>
</file>